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570BC" w14:textId="77777777" w:rsidR="00E14DBB" w:rsidRPr="00E4294A" w:rsidRDefault="00E14DBB" w:rsidP="00B345D7">
      <w:pPr>
        <w:pStyle w:val="LO-normal"/>
        <w:spacing w:after="0" w:line="240" w:lineRule="auto"/>
        <w:jc w:val="center"/>
        <w:outlineLvl w:val="0"/>
        <w:rPr>
          <w:rFonts w:ascii="Times New Roman" w:hAnsi="Times New Roman" w:cs="Times New Roman"/>
          <w:noProof/>
          <w:sz w:val="24"/>
          <w:szCs w:val="24"/>
          <w:lang w:val="en-US"/>
        </w:rPr>
      </w:pPr>
      <w:r w:rsidRPr="00E4294A">
        <w:rPr>
          <w:rFonts w:ascii="Times New Roman" w:hAnsi="Times New Roman" w:cs="Times New Roman"/>
          <w:b/>
          <w:bCs/>
          <w:noProof/>
          <w:sz w:val="24"/>
          <w:szCs w:val="24"/>
          <w:lang w:val="en-US"/>
        </w:rPr>
        <w:t>GUVERNUL ROMÂNIEI</w:t>
      </w:r>
    </w:p>
    <w:p w14:paraId="7F32A63F" w14:textId="77777777" w:rsidR="00E14DBB" w:rsidRPr="00E4294A" w:rsidRDefault="00E14DBB" w:rsidP="00B345D7">
      <w:pPr>
        <w:pStyle w:val="LO-normal"/>
        <w:spacing w:after="0" w:line="240" w:lineRule="auto"/>
        <w:jc w:val="center"/>
        <w:rPr>
          <w:rFonts w:ascii="Times New Roman" w:hAnsi="Times New Roman" w:cs="Times New Roman"/>
          <w:noProof/>
          <w:sz w:val="24"/>
          <w:szCs w:val="24"/>
          <w:lang w:val="en-US"/>
        </w:rPr>
      </w:pPr>
    </w:p>
    <w:p w14:paraId="5520C9CE" w14:textId="31E74902" w:rsidR="00E14DBB" w:rsidRPr="00E4294A" w:rsidRDefault="00DF011B" w:rsidP="00B345D7">
      <w:pPr>
        <w:pStyle w:val="LO-normal"/>
        <w:spacing w:after="0" w:line="240" w:lineRule="auto"/>
        <w:jc w:val="center"/>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drawing>
          <wp:inline distT="0" distB="0" distL="0" distR="0" wp14:anchorId="5007D732" wp14:editId="43EB389A">
            <wp:extent cx="648335" cy="8401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335" cy="840105"/>
                    </a:xfrm>
                    <a:prstGeom prst="rect">
                      <a:avLst/>
                    </a:prstGeom>
                    <a:noFill/>
                    <a:ln>
                      <a:noFill/>
                    </a:ln>
                  </pic:spPr>
                </pic:pic>
              </a:graphicData>
            </a:graphic>
          </wp:inline>
        </w:drawing>
      </w:r>
    </w:p>
    <w:p w14:paraId="65EAB4AE" w14:textId="124AD538" w:rsidR="00E14DBB" w:rsidRPr="00E4294A" w:rsidRDefault="00E14DBB" w:rsidP="00B345D7">
      <w:pPr>
        <w:pStyle w:val="LO-normal"/>
        <w:spacing w:after="0" w:line="240" w:lineRule="auto"/>
        <w:jc w:val="center"/>
        <w:rPr>
          <w:rFonts w:ascii="Times New Roman" w:hAnsi="Times New Roman" w:cs="Times New Roman"/>
          <w:noProof/>
          <w:sz w:val="24"/>
          <w:szCs w:val="24"/>
          <w:lang w:val="en-US"/>
        </w:rPr>
      </w:pPr>
    </w:p>
    <w:p w14:paraId="3B693349" w14:textId="77777777" w:rsidR="0084144D" w:rsidRPr="00E4294A" w:rsidRDefault="00E14DBB" w:rsidP="00B345D7">
      <w:pPr>
        <w:pStyle w:val="LO-normal"/>
        <w:spacing w:after="0" w:line="240" w:lineRule="auto"/>
        <w:jc w:val="center"/>
        <w:outlineLvl w:val="0"/>
        <w:rPr>
          <w:rFonts w:ascii="Times New Roman" w:hAnsi="Times New Roman" w:cs="Times New Roman"/>
          <w:b/>
          <w:bCs/>
          <w:noProof/>
          <w:sz w:val="24"/>
          <w:szCs w:val="24"/>
          <w:lang w:val="en-US"/>
        </w:rPr>
      </w:pPr>
      <w:r w:rsidRPr="00E4294A">
        <w:rPr>
          <w:rFonts w:ascii="Times New Roman" w:hAnsi="Times New Roman" w:cs="Times New Roman"/>
          <w:b/>
          <w:bCs/>
          <w:noProof/>
          <w:sz w:val="24"/>
          <w:szCs w:val="24"/>
          <w:lang w:val="en-US"/>
        </w:rPr>
        <w:t>Ordonanță de urgență</w:t>
      </w:r>
    </w:p>
    <w:p w14:paraId="61FDF38F" w14:textId="2A0921FA" w:rsidR="0084144D" w:rsidRPr="00E4294A" w:rsidRDefault="0084144D" w:rsidP="00B345D7">
      <w:pPr>
        <w:pStyle w:val="LO-normal"/>
        <w:spacing w:after="0" w:line="240" w:lineRule="auto"/>
        <w:jc w:val="center"/>
        <w:outlineLvl w:val="0"/>
        <w:rPr>
          <w:rFonts w:ascii="Times New Roman" w:hAnsi="Times New Roman" w:cs="Times New Roman"/>
          <w:b/>
          <w:bCs/>
          <w:noProof/>
          <w:sz w:val="24"/>
          <w:szCs w:val="24"/>
          <w:lang w:val="en-US"/>
        </w:rPr>
      </w:pPr>
      <w:r w:rsidRPr="00E4294A">
        <w:rPr>
          <w:rFonts w:ascii="Times New Roman" w:hAnsi="Times New Roman" w:cs="Times New Roman"/>
          <w:b/>
          <w:bCs/>
          <w:noProof/>
          <w:sz w:val="24"/>
          <w:szCs w:val="24"/>
          <w:lang w:val="en-US"/>
        </w:rPr>
        <w:t>privind introducerea pe teritoriul României a produselor utilizate, reparate sau recondiționate, precum și retragerea de pe piață a produselor noi constatate ca fiind produse periculoase</w:t>
      </w:r>
    </w:p>
    <w:p w14:paraId="6675A497" w14:textId="77777777" w:rsidR="0084144D" w:rsidRPr="00E4294A" w:rsidRDefault="0084144D" w:rsidP="0084144D">
      <w:pPr>
        <w:pStyle w:val="NormalWeb"/>
        <w:ind w:firstLine="426"/>
        <w:jc w:val="both"/>
        <w:rPr>
          <w:i/>
          <w:iCs/>
        </w:rPr>
      </w:pPr>
      <w:r w:rsidRPr="00E4294A">
        <w:rPr>
          <w:i/>
          <w:iCs/>
        </w:rPr>
        <w:t>Pentru a asigura cadrul necesar al accesului neîngrădit la produse și servicii, informării complete despre caracteristicile esențiale ale acestora, apărării și asigurării drepturilor și intereselor legitime ale persoanelor fizice împotriva unor practici incorecte, este necesară lărgirea cadrului legislativ în sensul reglementării modului de punere pe piață/comercializare a produselor nonalimentare de larg consum pentru populație și instituirea de obligații suplimentare pentru operatorii economici, astfel încât să fie obligatoriu ca, înainte de introducerea pe piață, comercializarea și distribuirea gratuită, inclusiv ca act de donație, a produselor și/sau categoriilor de produse purtate sau recondiționate, să se asigure că acestea sunt supuse operațiunilor de curățare, dezinfecție și dezinsecție care să permită comercializarea lor în condiții de siguranță.</w:t>
      </w:r>
    </w:p>
    <w:p w14:paraId="0DFF2BF7" w14:textId="77777777" w:rsidR="0084144D" w:rsidRPr="00E4294A" w:rsidRDefault="0084144D" w:rsidP="0084144D">
      <w:pPr>
        <w:pStyle w:val="NormalWeb"/>
        <w:ind w:firstLine="426"/>
        <w:jc w:val="both"/>
        <w:rPr>
          <w:i/>
          <w:iCs/>
        </w:rPr>
      </w:pPr>
      <w:r w:rsidRPr="00E4294A">
        <w:rPr>
          <w:i/>
          <w:iCs/>
        </w:rPr>
        <w:t>În considerarea faptului că aceste elemente vizează interesul general public și constituie situații de urgență și extraordinare, a căror reglementare nu poate fi amânată,</w:t>
      </w:r>
    </w:p>
    <w:p w14:paraId="11465503" w14:textId="77777777" w:rsidR="0084144D" w:rsidRPr="00E4294A" w:rsidRDefault="0084144D" w:rsidP="0084144D">
      <w:pPr>
        <w:pStyle w:val="NormalWeb"/>
        <w:ind w:firstLine="426"/>
        <w:jc w:val="both"/>
      </w:pPr>
      <w:r w:rsidRPr="00E4294A">
        <w:t>În temeiul art. 115 alin. (4) din Constituția României, republicată,</w:t>
      </w:r>
    </w:p>
    <w:p w14:paraId="523802FF" w14:textId="77777777" w:rsidR="0084144D" w:rsidRPr="00E4294A" w:rsidRDefault="0084144D" w:rsidP="0084144D">
      <w:pPr>
        <w:pStyle w:val="NormalWeb"/>
        <w:ind w:firstLine="426"/>
        <w:jc w:val="both"/>
      </w:pPr>
      <w:r w:rsidRPr="00E4294A">
        <w:t>Guvernul României adoptă prezenta Ordonanță de urgență.</w:t>
      </w:r>
    </w:p>
    <w:p w14:paraId="5D2A4B58" w14:textId="77777777" w:rsidR="00E14DBB" w:rsidRPr="00E4294A" w:rsidRDefault="00E14DBB" w:rsidP="0084144D">
      <w:pPr>
        <w:pStyle w:val="LO-normal"/>
        <w:spacing w:after="0" w:line="240" w:lineRule="auto"/>
        <w:ind w:firstLine="708"/>
        <w:jc w:val="both"/>
        <w:rPr>
          <w:rFonts w:ascii="Times New Roman" w:hAnsi="Times New Roman" w:cs="Times New Roman"/>
          <w:noProof/>
          <w:sz w:val="24"/>
          <w:szCs w:val="24"/>
          <w:lang w:val="es-ES"/>
        </w:rPr>
      </w:pPr>
    </w:p>
    <w:p w14:paraId="7ACCEB36" w14:textId="05394C70" w:rsidR="0084144D" w:rsidRPr="00E4294A" w:rsidRDefault="00B22CDF" w:rsidP="0084144D">
      <w:pPr>
        <w:pStyle w:val="NormalWeb"/>
        <w:spacing w:before="0" w:beforeAutospacing="0" w:after="0" w:afterAutospacing="0"/>
        <w:jc w:val="both"/>
      </w:pPr>
      <w:bookmarkStart w:id="0" w:name="_gjdgxs"/>
      <w:bookmarkEnd w:id="0"/>
      <w:r w:rsidRPr="00E4294A">
        <w:rPr>
          <w:rStyle w:val="Strong"/>
        </w:rPr>
        <w:t>Art. 1.</w:t>
      </w:r>
      <w:r w:rsidR="0084144D" w:rsidRPr="00E4294A">
        <w:rPr>
          <w:rStyle w:val="Strong"/>
        </w:rPr>
        <w:t xml:space="preserve"> </w:t>
      </w:r>
      <w:r w:rsidRPr="00E4294A">
        <w:t xml:space="preserve">(1) Obiectul prezentei </w:t>
      </w:r>
      <w:r w:rsidR="0098302C">
        <w:t>o</w:t>
      </w:r>
      <w:r w:rsidR="0098302C" w:rsidRPr="00E4294A">
        <w:t xml:space="preserve">rdonanțe </w:t>
      </w:r>
      <w:r w:rsidRPr="00E4294A">
        <w:t>de urgență îl constituie reglementarea introducerii pe teritoriul României, în vederea punerii pe piață, a comercializării și/sau distribuirii gratuite, inclusiv ca un act de donație, a produselor și/sau categoriilor de produse utilizate, reparate sau recondiționate, precum și a produselor noi retrase de pe piață ca fiind produse periculoase.</w:t>
      </w:r>
    </w:p>
    <w:p w14:paraId="6AA7E99B" w14:textId="695B9E18" w:rsidR="00B22CDF" w:rsidRPr="00E4294A" w:rsidRDefault="00B22CDF" w:rsidP="0084144D">
      <w:pPr>
        <w:pStyle w:val="NormalWeb"/>
        <w:spacing w:before="0" w:beforeAutospacing="0" w:after="0" w:afterAutospacing="0"/>
        <w:jc w:val="both"/>
      </w:pPr>
      <w:r w:rsidRPr="00E4294A">
        <w:t>(2) Controlul asupra importurilor și transferurilor de mărfuri sau produse reglementate la alin. (1) se efectuează de Autoritatea Națională pentru Protecția Consumatorilor, după caz, în colaborare cu Garda Națională de Mediu, Registrul Auto Român, Autoritatea Vamală Română, precum și cu Ministerul Afacerilor Interne, prin Inspectoratul General pentru Situații de Urgență, Poliția Română și Poliția de Frontieră Română, conform competențelor prevăzute de lege.</w:t>
      </w:r>
    </w:p>
    <w:p w14:paraId="46B9BEB1" w14:textId="77777777" w:rsidR="00B22CDF" w:rsidRPr="00E4294A" w:rsidRDefault="00B22CDF" w:rsidP="0084144D">
      <w:pPr>
        <w:pStyle w:val="NormalWeb"/>
        <w:spacing w:before="0" w:beforeAutospacing="0" w:after="0" w:afterAutospacing="0"/>
        <w:jc w:val="both"/>
      </w:pPr>
      <w:r w:rsidRPr="00E4294A">
        <w:t>(3) În situația importurilor, exporturilor, tranzitului și transferurilor intracomunitare de produse care, conform documentelor de transport, sunt declarate ca produse și/sau categorii de produse utilizate, reparate sau recondiționate, precum și a produselor noi retrase de pe piață ca fiind produse periculoase, pentru care se constată neconcordanțe între starea de fapt a produselor și cele declarate în documente, la punctele de trecere a frontierei sau birouri vamale, Poliția de Frontieră Română și Autoritatea Vamală Română informează Autoritatea Națională pentru Protecția Consumatorilor, care efectuează verificarea și stabilește măsurile aplicabile conform atribuțiilor.</w:t>
      </w:r>
    </w:p>
    <w:p w14:paraId="5ED56EE8" w14:textId="77777777" w:rsidR="00B22CDF" w:rsidRPr="00E4294A" w:rsidRDefault="00B22CDF" w:rsidP="0084144D">
      <w:pPr>
        <w:pStyle w:val="NormalWeb"/>
        <w:spacing w:before="0" w:beforeAutospacing="0" w:after="0" w:afterAutospacing="0"/>
        <w:jc w:val="both"/>
      </w:pPr>
      <w:r w:rsidRPr="00E4294A">
        <w:t>(4) Deținătorul produselor și/sau categoriilor de produse utilizate, reparate sau recondiționate, și a produselor noi retrase de pe piață ca fiind produse periculoase, are obligația de a prezenta toate documentele cu privire la proveniența acestora, statutul vamal și alte informații suplimentare solicitate de Autoritatea Națională pentru Protecția Consumatorilor, după caz.</w:t>
      </w:r>
    </w:p>
    <w:p w14:paraId="5DB3ACF2" w14:textId="77777777" w:rsidR="00E14DBB" w:rsidRPr="00E4294A" w:rsidRDefault="00E14DBB" w:rsidP="0084144D">
      <w:pPr>
        <w:pStyle w:val="LO-normal"/>
        <w:spacing w:after="0" w:line="240" w:lineRule="auto"/>
        <w:jc w:val="both"/>
        <w:rPr>
          <w:rFonts w:ascii="Times New Roman" w:hAnsi="Times New Roman" w:cs="Times New Roman"/>
          <w:noProof/>
          <w:sz w:val="24"/>
          <w:szCs w:val="24"/>
          <w:lang w:val="fr-FR"/>
        </w:rPr>
      </w:pPr>
      <w:r w:rsidRPr="00E4294A">
        <w:rPr>
          <w:rFonts w:ascii="Times New Roman" w:hAnsi="Times New Roman" w:cs="Times New Roman"/>
          <w:noProof/>
          <w:sz w:val="24"/>
          <w:szCs w:val="24"/>
          <w:lang w:val="fr-FR"/>
        </w:rPr>
        <w:t> </w:t>
      </w:r>
      <w:r w:rsidRPr="00E4294A">
        <w:rPr>
          <w:rFonts w:ascii="Times New Roman" w:hAnsi="Times New Roman" w:cs="Times New Roman"/>
          <w:noProof/>
          <w:sz w:val="24"/>
          <w:szCs w:val="24"/>
          <w:lang w:val="fr-FR"/>
        </w:rPr>
        <w:tab/>
      </w:r>
    </w:p>
    <w:p w14:paraId="3C513622" w14:textId="02360F07" w:rsidR="00B22CDF" w:rsidRPr="00E4294A" w:rsidRDefault="00B22CDF" w:rsidP="0084144D">
      <w:pPr>
        <w:pStyle w:val="NormalWeb"/>
        <w:spacing w:before="0" w:beforeAutospacing="0" w:after="0" w:afterAutospacing="0"/>
        <w:jc w:val="both"/>
      </w:pPr>
      <w:r w:rsidRPr="00E4294A">
        <w:rPr>
          <w:rStyle w:val="Strong"/>
        </w:rPr>
        <w:lastRenderedPageBreak/>
        <w:t>Art. 2.</w:t>
      </w:r>
      <w:r w:rsidRPr="00E4294A">
        <w:t xml:space="preserve"> În înțelesul prezentei </w:t>
      </w:r>
      <w:r w:rsidR="0098302C">
        <w:t>o</w:t>
      </w:r>
      <w:r w:rsidRPr="00E4294A">
        <w:t>rdonanțe de urgență, termenii și expresiile de mai jos au următoarele semnificații:</w:t>
      </w:r>
    </w:p>
    <w:p w14:paraId="12968687" w14:textId="77777777" w:rsidR="00B22CDF" w:rsidRPr="00E4294A" w:rsidRDefault="00B22CDF" w:rsidP="0084144D">
      <w:pPr>
        <w:pStyle w:val="NormalWeb"/>
        <w:numPr>
          <w:ilvl w:val="0"/>
          <w:numId w:val="1"/>
        </w:numPr>
        <w:tabs>
          <w:tab w:val="clear" w:pos="720"/>
          <w:tab w:val="num" w:pos="426"/>
        </w:tabs>
        <w:spacing w:before="0" w:beforeAutospacing="0" w:after="0" w:afterAutospacing="0"/>
        <w:ind w:left="0" w:firstLine="0"/>
        <w:jc w:val="both"/>
      </w:pPr>
      <w:r w:rsidRPr="00E4294A">
        <w:rPr>
          <w:b/>
          <w:bCs/>
        </w:rPr>
        <w:t>notificare</w:t>
      </w:r>
      <w:r w:rsidRPr="00E4294A">
        <w:t xml:space="preserve"> – demersul administrativ care constă în transmiterea de către operatorul economic, în formă scrisă sau în format electronic, către Autoritatea Națională pentru Protecția Consumatorilor, a intenției efectuării importului, tranzitului, transferului intracomunitar sau exportului de mărfuri care fac obiectul prezentei Ordonanțe de urgență;</w:t>
      </w:r>
    </w:p>
    <w:p w14:paraId="33B3AA28" w14:textId="77777777" w:rsidR="00B22CDF" w:rsidRPr="00E4294A" w:rsidRDefault="00B22CDF" w:rsidP="0084144D">
      <w:pPr>
        <w:pStyle w:val="NormalWeb"/>
        <w:numPr>
          <w:ilvl w:val="0"/>
          <w:numId w:val="1"/>
        </w:numPr>
        <w:tabs>
          <w:tab w:val="clear" w:pos="720"/>
          <w:tab w:val="num" w:pos="426"/>
        </w:tabs>
        <w:spacing w:before="0" w:beforeAutospacing="0" w:after="0" w:afterAutospacing="0"/>
        <w:ind w:left="0" w:firstLine="0"/>
        <w:jc w:val="both"/>
      </w:pPr>
      <w:r w:rsidRPr="00E4294A">
        <w:rPr>
          <w:b/>
          <w:bCs/>
        </w:rPr>
        <w:t>operator economic</w:t>
      </w:r>
      <w:r w:rsidRPr="00E4294A">
        <w:t xml:space="preserve"> – conform definiției prevăzute la art. 3, pct. 13 din Regulamentul (UE) 2023/988 al Parlamentului European și al Consiliului din 10 mai 2023 privind siguranța generală a produselor, de modificare a Regulamentului (UE) nr. 1025/2012 al Parlamentului European și al Consiliului și a Directivei (UE) 2020/1828 a Parlamentului European și a Consiliului și de abrogare a Directivei 2001/95/CE a Parlamentului European și a Consiliului și a Directivei 87/357/CEE a Consiliului;</w:t>
      </w:r>
    </w:p>
    <w:p w14:paraId="0E939474" w14:textId="77777777" w:rsidR="00B22CDF" w:rsidRPr="00E4294A" w:rsidRDefault="00B22CDF" w:rsidP="0084144D">
      <w:pPr>
        <w:pStyle w:val="NormalWeb"/>
        <w:numPr>
          <w:ilvl w:val="0"/>
          <w:numId w:val="1"/>
        </w:numPr>
        <w:tabs>
          <w:tab w:val="clear" w:pos="720"/>
          <w:tab w:val="num" w:pos="426"/>
        </w:tabs>
        <w:ind w:left="0" w:firstLine="0"/>
        <w:jc w:val="both"/>
      </w:pPr>
      <w:r w:rsidRPr="00E4294A">
        <w:rPr>
          <w:b/>
          <w:bCs/>
        </w:rPr>
        <w:t>produs</w:t>
      </w:r>
      <w:r w:rsidRPr="00E4294A">
        <w:t xml:space="preserve"> – conform definiției prevăzute la art. 3, pct. 1 din Regulamentul (UE) 2023/988 al Parlamentului European și al Consiliului din 10 mai 2023 privind siguranța generală a produselor, de modificare a Regulamentului (UE) nr. 1025/2012 al Parlamentului European și al Consiliului și a Directivei (UE) 2020/1828 a Parlamentului European și a Consiliului și de abrogare a Directivei 2001/95/CE a Parlamentului European și a Consiliului și a Directivei 87/357/CEE a Consiliului;</w:t>
      </w:r>
    </w:p>
    <w:p w14:paraId="4EB2EA66" w14:textId="77777777" w:rsidR="00B22CDF" w:rsidRPr="00E4294A" w:rsidRDefault="00B22CDF" w:rsidP="0084144D">
      <w:pPr>
        <w:pStyle w:val="NormalWeb"/>
        <w:numPr>
          <w:ilvl w:val="0"/>
          <w:numId w:val="1"/>
        </w:numPr>
        <w:tabs>
          <w:tab w:val="clear" w:pos="720"/>
          <w:tab w:val="num" w:pos="426"/>
        </w:tabs>
        <w:ind w:left="0" w:firstLine="0"/>
        <w:jc w:val="both"/>
      </w:pPr>
      <w:r w:rsidRPr="00E4294A">
        <w:rPr>
          <w:b/>
          <w:bCs/>
        </w:rPr>
        <w:t>produs sigur</w:t>
      </w:r>
      <w:r w:rsidRPr="00E4294A">
        <w:t xml:space="preserve"> – conform definiției prevăzute la art. 3 pct. 2 din Regulamentul (UE) 2023/988 al Parlamentului European și al Consiliului din 10 mai 2023 privind siguranța generală a produselor, de modificare a Regulamentului (UE) nr. 1025/2012 al Parlamentului European și al Consiliului și a Directivei (UE) 2020/1828 a Parlamentului European și a Consiliului și de abrogare a Directivei 2001/95/CE a Parlamentului European și a Consiliului și a Directivei 87/357/CEE a Consiliului;</w:t>
      </w:r>
    </w:p>
    <w:p w14:paraId="40D7371A" w14:textId="77777777" w:rsidR="00B22CDF" w:rsidRPr="00E4294A" w:rsidRDefault="00B22CDF" w:rsidP="0084144D">
      <w:pPr>
        <w:pStyle w:val="NormalWeb"/>
        <w:numPr>
          <w:ilvl w:val="0"/>
          <w:numId w:val="1"/>
        </w:numPr>
        <w:tabs>
          <w:tab w:val="clear" w:pos="720"/>
          <w:tab w:val="num" w:pos="426"/>
        </w:tabs>
        <w:ind w:left="0" w:firstLine="0"/>
        <w:jc w:val="both"/>
      </w:pPr>
      <w:r w:rsidRPr="00E4294A">
        <w:rPr>
          <w:b/>
          <w:bCs/>
        </w:rPr>
        <w:t>produs periculos</w:t>
      </w:r>
      <w:r w:rsidRPr="00E4294A">
        <w:t xml:space="preserve"> – conform definiției prevăzute la art. 3 pct. 3 din Regulamentul (UE) 2023/988 al Parlamentului European și al Consiliului din 10 mai 2023 privind siguranța generală a produselor, de modificare a Regulamentului (UE) nr. 1025/2012 al Parlamentului European și al Consiliului și a Directivei (UE) 2020/1828 a Parlamentului European și a Consiliului și de abrogare a Directivei 2001/95/CE a Parlamentului European și a Consiliului și a Directivei 87/357/CEE a Consiliului;</w:t>
      </w:r>
    </w:p>
    <w:p w14:paraId="1B69B771" w14:textId="77777777" w:rsidR="00B22CDF" w:rsidRPr="00E4294A" w:rsidRDefault="00B22CDF" w:rsidP="0084144D">
      <w:pPr>
        <w:pStyle w:val="NormalWeb"/>
        <w:numPr>
          <w:ilvl w:val="0"/>
          <w:numId w:val="1"/>
        </w:numPr>
        <w:tabs>
          <w:tab w:val="clear" w:pos="720"/>
          <w:tab w:val="num" w:pos="426"/>
        </w:tabs>
        <w:ind w:left="0" w:firstLine="0"/>
        <w:jc w:val="both"/>
      </w:pPr>
      <w:r w:rsidRPr="00E4294A">
        <w:rPr>
          <w:b/>
          <w:bCs/>
        </w:rPr>
        <w:t>punerea în liberă circulație</w:t>
      </w:r>
      <w:r w:rsidRPr="00E4294A">
        <w:t xml:space="preserve"> – conform definiției prevăzute în Titlul VI, Capitolul I, art. 201, 202 din Regulamentul (UE) nr. 952/2013 al Parlamentului European și al Consiliului din 9 octombrie 2013 de stabilire a Codului vamal al Uniunii;</w:t>
      </w:r>
    </w:p>
    <w:p w14:paraId="41AF191B" w14:textId="77777777" w:rsidR="00B22CDF" w:rsidRPr="00E4294A" w:rsidRDefault="00B22CDF" w:rsidP="0084144D">
      <w:pPr>
        <w:pStyle w:val="NormalWeb"/>
        <w:numPr>
          <w:ilvl w:val="0"/>
          <w:numId w:val="1"/>
        </w:numPr>
        <w:tabs>
          <w:tab w:val="clear" w:pos="720"/>
          <w:tab w:val="num" w:pos="426"/>
        </w:tabs>
        <w:ind w:left="0" w:firstLine="0"/>
        <w:jc w:val="both"/>
      </w:pPr>
      <w:r w:rsidRPr="00E4294A">
        <w:rPr>
          <w:b/>
          <w:bCs/>
        </w:rPr>
        <w:t>punere la dispoziție pe piață</w:t>
      </w:r>
      <w:r w:rsidRPr="00E4294A">
        <w:t xml:space="preserve"> – conform definiției prevăzute la art. 3, pct. 6 din Regulamentul (UE) 2023/988 al Parlamentului European și al Consiliului din 10 mai 2023 privind siguranța generală a produselor, de modificare a Regulamentului (UE) nr. 1025/2012 al Parlamentului European și al Consiliului și a Directivei (UE) 2020/1828 a Parlamentului European și a Consiliului și de abrogare a Directivei 2001/95/CE a Parlamentului European și a Consiliului și a Directivei 87/357/CEE a Consiliului;</w:t>
      </w:r>
    </w:p>
    <w:p w14:paraId="7562FD58" w14:textId="77777777" w:rsidR="00B22CDF" w:rsidRPr="00E4294A" w:rsidRDefault="00B22CDF" w:rsidP="0084144D">
      <w:pPr>
        <w:pStyle w:val="NormalWeb"/>
        <w:numPr>
          <w:ilvl w:val="0"/>
          <w:numId w:val="1"/>
        </w:numPr>
        <w:tabs>
          <w:tab w:val="clear" w:pos="720"/>
          <w:tab w:val="num" w:pos="426"/>
        </w:tabs>
        <w:ind w:left="0" w:firstLine="0"/>
        <w:jc w:val="both"/>
      </w:pPr>
      <w:r w:rsidRPr="00E4294A">
        <w:rPr>
          <w:b/>
          <w:bCs/>
        </w:rPr>
        <w:t>introducere pe piață</w:t>
      </w:r>
      <w:r w:rsidRPr="00E4294A">
        <w:t xml:space="preserve"> – conform definiției prevăzute la art. 3, pct. 7 din Regulamentul (UE) 2023/988 al Parlamentului European și al Consiliului din 10 mai 2023 privind siguranța generală a produselor, de modificare a Regulamentului (UE) nr. 1025/2012 al Parlamentului European și al Consiliului și a Directivei (UE) 2020/1828 a Parlamentului European și a Consiliului și de abrogare a Directivei 2001/95/CE a Parlamentului European și a Consiliului și a Directivei 87/357/CEE a Consiliului;</w:t>
      </w:r>
    </w:p>
    <w:p w14:paraId="719DFF51" w14:textId="77777777" w:rsidR="00B22CDF" w:rsidRPr="00E4294A" w:rsidRDefault="00B22CDF" w:rsidP="0084144D">
      <w:pPr>
        <w:pStyle w:val="NormalWeb"/>
        <w:numPr>
          <w:ilvl w:val="0"/>
          <w:numId w:val="1"/>
        </w:numPr>
        <w:tabs>
          <w:tab w:val="clear" w:pos="720"/>
          <w:tab w:val="num" w:pos="426"/>
        </w:tabs>
        <w:ind w:left="0" w:firstLine="0"/>
        <w:jc w:val="both"/>
      </w:pPr>
      <w:r w:rsidRPr="00E4294A">
        <w:rPr>
          <w:b/>
          <w:bCs/>
        </w:rPr>
        <w:t>curățarea produselor textile</w:t>
      </w:r>
      <w:r w:rsidRPr="00E4294A">
        <w:t xml:space="preserve"> – conform prevederilor standardului EN ISO 3175-1:2018 și ale Ordinului ministrului sănătății nr. 119/2014 pentru aprobarea normelor de igienă și sănătate publică privind mediul de viață al populației, publicat în Monitorul Oficial, Partea I, nr. 127 din 21 februarie 2014, cu modificările și completările ulterioare.</w:t>
      </w:r>
    </w:p>
    <w:p w14:paraId="0DC08589" w14:textId="7CFE1498" w:rsidR="00B22CDF" w:rsidRPr="00E4294A" w:rsidRDefault="00B22CDF" w:rsidP="0084144D">
      <w:pPr>
        <w:pStyle w:val="NormalWeb"/>
        <w:numPr>
          <w:ilvl w:val="0"/>
          <w:numId w:val="1"/>
        </w:numPr>
        <w:tabs>
          <w:tab w:val="clear" w:pos="720"/>
          <w:tab w:val="num" w:pos="426"/>
        </w:tabs>
        <w:ind w:left="0" w:firstLine="0"/>
        <w:jc w:val="both"/>
      </w:pPr>
      <w:r w:rsidRPr="00E4294A">
        <w:rPr>
          <w:rStyle w:val="Strong"/>
        </w:rPr>
        <w:t>produs de folosință îndelungată</w:t>
      </w:r>
      <w:r w:rsidRPr="00E4294A">
        <w:t xml:space="preserve"> – produsul relativ complex, constituit din piese și subansambluri, proiectat și construit pentru a putea fi utilizat pe durata medie de utilizare și asupra căruia se pot efectua reparații sau activități de întreținere.</w:t>
      </w:r>
    </w:p>
    <w:p w14:paraId="2DCFA340" w14:textId="38100AE5" w:rsidR="00B22CDF" w:rsidRPr="00E4294A" w:rsidRDefault="00B22CDF" w:rsidP="0084144D">
      <w:pPr>
        <w:pStyle w:val="NormalWeb"/>
        <w:numPr>
          <w:ilvl w:val="0"/>
          <w:numId w:val="1"/>
        </w:numPr>
        <w:tabs>
          <w:tab w:val="clear" w:pos="720"/>
          <w:tab w:val="num" w:pos="426"/>
        </w:tabs>
        <w:ind w:left="0" w:firstLine="0"/>
        <w:jc w:val="both"/>
      </w:pPr>
      <w:r w:rsidRPr="00E4294A">
        <w:rPr>
          <w:rStyle w:val="Strong"/>
        </w:rPr>
        <w:t>reutilizare</w:t>
      </w:r>
      <w:r w:rsidRPr="00E4294A">
        <w:t xml:space="preserve"> – orice operațiune prin care produsele sau componentele care nu au devenit deșeuri sunt utilizate din nou, în același scop pentru care au fost concepute;</w:t>
      </w:r>
    </w:p>
    <w:p w14:paraId="11B696DC" w14:textId="01BB3FBB" w:rsidR="00B22CDF" w:rsidRPr="00E4294A" w:rsidRDefault="00B22CDF" w:rsidP="0084144D">
      <w:pPr>
        <w:pStyle w:val="NormalWeb"/>
        <w:numPr>
          <w:ilvl w:val="0"/>
          <w:numId w:val="1"/>
        </w:numPr>
        <w:tabs>
          <w:tab w:val="clear" w:pos="720"/>
          <w:tab w:val="num" w:pos="426"/>
        </w:tabs>
        <w:ind w:left="0" w:firstLine="0"/>
        <w:jc w:val="both"/>
      </w:pPr>
      <w:r w:rsidRPr="00E4294A">
        <w:rPr>
          <w:b/>
          <w:bCs/>
        </w:rPr>
        <w:t>e</w:t>
      </w:r>
      <w:r w:rsidRPr="00E4294A">
        <w:rPr>
          <w:rStyle w:val="Strong"/>
        </w:rPr>
        <w:t>tichetare</w:t>
      </w:r>
      <w:r w:rsidRPr="00E4294A">
        <w:t xml:space="preserve"> – furnizarea informațiilor obligatorii referitoare la produs, inclusiv avertismente și instrucțiuni, prin aplicarea acestora pe produs, pe ambalaj sau în documentele care însoțesc produsul, </w:t>
      </w:r>
      <w:r w:rsidRPr="00E4294A">
        <w:lastRenderedPageBreak/>
        <w:t>potrivit legislației aplicabile. În cazul produselor textile, etichetarea se realizează potrivit Regulamentului (UE) nr. 1007/2011 al Parlamentului European și al Consiliului din 27 septembrie 2011 privind denumirile fibrelor textile și etichetarea corespunzătoare și marcarea compoziției fibroase a produselor textile și de abrogare a Directivei 73/44/CEE a Consiliului și a Directivelor 96/73/CE și 2008/121/CE ale Parlamentului European și ale Consiliului.</w:t>
      </w:r>
    </w:p>
    <w:p w14:paraId="706003D2" w14:textId="77777777" w:rsidR="0084144D" w:rsidRPr="00E4294A" w:rsidRDefault="00170EFD" w:rsidP="0084144D">
      <w:pPr>
        <w:pStyle w:val="NormalWeb"/>
        <w:spacing w:before="0" w:beforeAutospacing="0" w:after="0" w:afterAutospacing="0"/>
        <w:jc w:val="both"/>
      </w:pPr>
      <w:r w:rsidRPr="00E4294A">
        <w:rPr>
          <w:b/>
          <w:bCs/>
          <w:noProof/>
          <w:lang w:val="es-ES"/>
        </w:rPr>
        <w:t xml:space="preserve"> </w:t>
      </w:r>
      <w:r w:rsidR="00B22CDF" w:rsidRPr="00E4294A">
        <w:rPr>
          <w:rStyle w:val="Strong"/>
        </w:rPr>
        <w:t>Art. 3.</w:t>
      </w:r>
      <w:r w:rsidR="0084144D" w:rsidRPr="00E4294A">
        <w:rPr>
          <w:rStyle w:val="Strong"/>
        </w:rPr>
        <w:t xml:space="preserve"> </w:t>
      </w:r>
      <w:r w:rsidR="00B22CDF" w:rsidRPr="00E4294A">
        <w:t>(1) Operatorii economici, pe baza datelor furnizate de producător, trebuie să informeze consumatorul despre denumirea produsului ce face obiectul prezentei Ordonanțe de urgență, denumirea și marca producătorului, principalele caracteristici tehnice și calitative, compoziția, aditivii folosiți, despre eventualele riscuri previzibile, modul de utilizare, manipulare, transport, depozitare, conservare sau păstrare, despre contraindicații, în conformitate cu prevederile Ordonanței Guvernului nr. 21/1992 privind protecția consumatorilor, cu modificările și completările ulterioare.</w:t>
      </w:r>
    </w:p>
    <w:p w14:paraId="50524301" w14:textId="43A6C853" w:rsidR="00B22CDF" w:rsidRPr="00E4294A" w:rsidRDefault="00B22CDF" w:rsidP="0084144D">
      <w:pPr>
        <w:pStyle w:val="NormalWeb"/>
        <w:spacing w:before="0" w:beforeAutospacing="0" w:after="0" w:afterAutospacing="0"/>
        <w:jc w:val="both"/>
      </w:pPr>
      <w:r w:rsidRPr="00E4294A">
        <w:t>(2) Produsele de folosință îndelungată utilizate, reparate sau recondiționate trebuie să fie însoțite de certificatul de garanție și, dacă reglementările în vigoare prevăd, și de declarația de conformitate, precum și de cartea tehnică ori de instrucțiunile de folosire, instalare, exploatare, întreținere, eliberate de producător, în conformitate cu prevederile Ordonanței de urgență a Guvernului nr. 140/2021 privind anumite aspecte referitoare la contractele de vânzare de bunuri.</w:t>
      </w:r>
    </w:p>
    <w:p w14:paraId="7EE15075" w14:textId="77777777" w:rsidR="00B22CDF" w:rsidRPr="00E4294A" w:rsidRDefault="00B22CDF" w:rsidP="0084144D">
      <w:pPr>
        <w:pStyle w:val="NormalWeb"/>
        <w:spacing w:before="0" w:beforeAutospacing="0" w:after="0" w:afterAutospacing="0"/>
        <w:jc w:val="both"/>
      </w:pPr>
      <w:r w:rsidRPr="00E4294A">
        <w:t>(3) Toate informațiile referitoare la produsele și/sau categoriile de produse prevăzute la art. 1 alin. (1), precum și documentele însoțitoare, inclusiv instrucțiunile și informațiile privind siguranța produsului, se redactează în limba română, indiferent de țara de origine a acestora, fără a exclude prezentarea acestora și în alte limbi.</w:t>
      </w:r>
    </w:p>
    <w:p w14:paraId="24D88334" w14:textId="77777777" w:rsidR="00B22CDF" w:rsidRPr="00E4294A" w:rsidRDefault="00B22CDF" w:rsidP="0084144D">
      <w:pPr>
        <w:pStyle w:val="NormalWeb"/>
        <w:spacing w:before="0" w:beforeAutospacing="0" w:after="0" w:afterAutospacing="0"/>
        <w:jc w:val="both"/>
      </w:pPr>
      <w:r w:rsidRPr="00E4294A">
        <w:t>(4) Operatorii economici au obligația să asigure demonstrarea modului de utilizare și a funcționalității produselor prevăzute la art. 1 alin. (1).</w:t>
      </w:r>
    </w:p>
    <w:p w14:paraId="212E2E8B" w14:textId="77777777" w:rsidR="00B22CDF" w:rsidRPr="00E4294A" w:rsidRDefault="00B22CDF" w:rsidP="0084144D">
      <w:pPr>
        <w:pStyle w:val="NormalWeb"/>
        <w:spacing w:before="0" w:beforeAutospacing="0" w:after="0" w:afterAutospacing="0"/>
        <w:jc w:val="both"/>
      </w:pPr>
      <w:r w:rsidRPr="00E4294A">
        <w:t>(5) Spațiile de depozitare și transport trebuie să fie conforme pentru fiecare categorie de produse, astfel încât proprietățile produselor să nu se modifice.</w:t>
      </w:r>
    </w:p>
    <w:p w14:paraId="03BC5D5F" w14:textId="77777777" w:rsidR="00B22CDF" w:rsidRPr="00E4294A" w:rsidRDefault="00B22CDF" w:rsidP="0084144D">
      <w:pPr>
        <w:pStyle w:val="NormalWeb"/>
        <w:spacing w:before="0" w:beforeAutospacing="0" w:after="0" w:afterAutospacing="0"/>
        <w:jc w:val="both"/>
      </w:pPr>
      <w:r w:rsidRPr="00E4294A">
        <w:t>(6) Operatorii economici sunt obligați să pună pe piață numai produse sigure, conform condițiilor prevăzute în Regulamentul (UE) 2023/988.</w:t>
      </w:r>
    </w:p>
    <w:p w14:paraId="45433EA8" w14:textId="6C56B4F0" w:rsidR="00E14DBB" w:rsidRPr="00E4294A" w:rsidRDefault="00E14DBB" w:rsidP="0084144D">
      <w:pPr>
        <w:pStyle w:val="LO-normal"/>
        <w:spacing w:after="0" w:line="240" w:lineRule="auto"/>
        <w:jc w:val="both"/>
        <w:rPr>
          <w:rFonts w:ascii="Times New Roman" w:hAnsi="Times New Roman" w:cs="Times New Roman"/>
          <w:noProof/>
          <w:sz w:val="24"/>
          <w:szCs w:val="24"/>
          <w:lang w:val="fr-FR"/>
        </w:rPr>
      </w:pPr>
    </w:p>
    <w:p w14:paraId="2E880EC1" w14:textId="78187B93" w:rsidR="00B22CDF" w:rsidRPr="00E4294A" w:rsidRDefault="00170EFD" w:rsidP="0084144D">
      <w:pPr>
        <w:pStyle w:val="NormalWeb"/>
        <w:spacing w:before="0" w:beforeAutospacing="0" w:after="0" w:afterAutospacing="0"/>
        <w:jc w:val="both"/>
      </w:pPr>
      <w:bookmarkStart w:id="1" w:name="_3znysh7"/>
      <w:bookmarkEnd w:id="1"/>
      <w:r w:rsidRPr="00E4294A">
        <w:rPr>
          <w:b/>
          <w:bCs/>
          <w:noProof/>
          <w:lang w:val="fr-FR"/>
        </w:rPr>
        <w:t xml:space="preserve"> </w:t>
      </w:r>
      <w:r w:rsidR="00B22CDF" w:rsidRPr="00E4294A">
        <w:rPr>
          <w:rStyle w:val="Strong"/>
        </w:rPr>
        <w:t>Art. 4.</w:t>
      </w:r>
      <w:r w:rsidR="006545F1" w:rsidRPr="00E4294A">
        <w:rPr>
          <w:rStyle w:val="Strong"/>
        </w:rPr>
        <w:t xml:space="preserve"> </w:t>
      </w:r>
      <w:r w:rsidR="00B22CDF" w:rsidRPr="00E4294A">
        <w:t>(1) Se admite introducerea pe teritoriul României, în vederea punerii pe piață, a comercializării și distribuirii gratuite de îmbrăcăminte utilizată, reparată sau recondiționată sau a articolelor textile utilizate, reparate sau recondiționate și a articolelor de încălțăminte utilizate, reparate sau recondiționate, în scopul comercializării și distribuirii gratuite, numai dacă acestea sunt sortate pe categorii, culori, compoziție și supuse operațiunilor de curățare a produselor textile, dezinfecție și dezinsecție specifice fiecărei categorii, efectuate de persoane juridice autorizate, specializate în domeniu, înainte de a fi introduse pe teritoriul României, și sunt însoțite de un document distinct pentru fiecare lot, pe categorii și unități de articole, sub formă de inventar, care certifică efectuarea individuală a operațiunilor anterior menționate. Curățarea produselor textile se va face conform ISO 3175-1:2017, aprobat de C.E.N. ca EN ISO 3175-1:2018, SR EN ISO 862/1998, precum și prevederilor Ordinului nr. 119/2014 pentru aprobarea normelor de igienă și sănătate publică privind mediul de viață al populației, publicat în Monitorul Oficial, Partea I, nr. 127 din 21 februarie 2014, cu modificările și completările ulterioare.</w:t>
      </w:r>
    </w:p>
    <w:p w14:paraId="34AAD044" w14:textId="77777777" w:rsidR="00B22CDF" w:rsidRPr="00E4294A" w:rsidRDefault="00B22CDF" w:rsidP="0084144D">
      <w:pPr>
        <w:pStyle w:val="NormalWeb"/>
        <w:spacing w:before="0" w:beforeAutospacing="0" w:after="0" w:afterAutospacing="0"/>
        <w:jc w:val="both"/>
      </w:pPr>
      <w:r w:rsidRPr="00E4294A">
        <w:t>(2) Atestarea operațiunilor va fi făcută prin atașarea la fiecare produs privit individual a unei etichete care să ateste efectuarea operațiunii de curățare a produselor textile, dezinfecție și dezinsecție.</w:t>
      </w:r>
    </w:p>
    <w:p w14:paraId="20857266" w14:textId="77777777" w:rsidR="006545F1" w:rsidRPr="00E4294A" w:rsidRDefault="00B22CDF" w:rsidP="0084144D">
      <w:pPr>
        <w:pStyle w:val="NormalWeb"/>
        <w:spacing w:before="0" w:beforeAutospacing="0" w:after="0" w:afterAutospacing="0"/>
        <w:jc w:val="both"/>
      </w:pPr>
      <w:r w:rsidRPr="00E4294A">
        <w:t>(3) Documentul prevăzut la alin. (1) trebuie prezentat în limba română și trebuie să conțină:</w:t>
      </w:r>
      <w:r w:rsidRPr="00E4294A">
        <w:br/>
        <w:t>a) denumirea, adresa sediului social și codul de înregistrare al persoanei juridice autorizate care a efectuat operațiunile de curățare a produselor textile, dezinfecție, dezinsecție, spălare, călcare, reparare, recondiționare;</w:t>
      </w:r>
    </w:p>
    <w:p w14:paraId="24F9333F" w14:textId="77777777" w:rsidR="006545F1" w:rsidRPr="00E4294A" w:rsidRDefault="00B22CDF" w:rsidP="0084144D">
      <w:pPr>
        <w:pStyle w:val="NormalWeb"/>
        <w:spacing w:before="0" w:beforeAutospacing="0" w:after="0" w:afterAutospacing="0"/>
        <w:jc w:val="both"/>
      </w:pPr>
      <w:r w:rsidRPr="00E4294A">
        <w:t>b) tipul operațiunilor prevăzute la alin. (1) și data efectuării acestora;</w:t>
      </w:r>
    </w:p>
    <w:p w14:paraId="089608F5" w14:textId="77777777" w:rsidR="006545F1" w:rsidRPr="00E4294A" w:rsidRDefault="00B22CDF" w:rsidP="0084144D">
      <w:pPr>
        <w:pStyle w:val="NormalWeb"/>
        <w:spacing w:before="0" w:beforeAutospacing="0" w:after="0" w:afterAutospacing="0"/>
        <w:jc w:val="both"/>
      </w:pPr>
      <w:r w:rsidRPr="00E4294A">
        <w:t>c) denumirea comercială a produselor biocide utilizate la operațiunile prevăzute la alin. (1);</w:t>
      </w:r>
    </w:p>
    <w:p w14:paraId="30D5C8C2" w14:textId="2938F183" w:rsidR="006545F1" w:rsidRPr="00E4294A" w:rsidRDefault="00B22CDF" w:rsidP="0084144D">
      <w:pPr>
        <w:pStyle w:val="NormalWeb"/>
        <w:spacing w:before="0" w:beforeAutospacing="0" w:after="0" w:afterAutospacing="0"/>
        <w:jc w:val="both"/>
      </w:pPr>
      <w:r w:rsidRPr="00E4294A">
        <w:t>d) precizarea faptului că utilizarea substanței nu va produce efecte nocive asupra sănătății populației;</w:t>
      </w:r>
    </w:p>
    <w:p w14:paraId="424D43A8" w14:textId="77777777" w:rsidR="006545F1" w:rsidRPr="00E4294A" w:rsidRDefault="00B22CDF" w:rsidP="0084144D">
      <w:pPr>
        <w:pStyle w:val="NormalWeb"/>
        <w:spacing w:before="0" w:beforeAutospacing="0" w:after="0" w:afterAutospacing="0"/>
        <w:jc w:val="both"/>
      </w:pPr>
      <w:r w:rsidRPr="00E4294A">
        <w:t>e) prezentarea unui document, în limba română, care să conțină denumirea substanțelor utilizate în vederea dezinfectării;</w:t>
      </w:r>
    </w:p>
    <w:p w14:paraId="19AC8EFD" w14:textId="77777777" w:rsidR="006545F1" w:rsidRPr="00E4294A" w:rsidRDefault="00B22CDF" w:rsidP="0084144D">
      <w:pPr>
        <w:pStyle w:val="NormalWeb"/>
        <w:spacing w:before="0" w:beforeAutospacing="0" w:after="0" w:afterAutospacing="0"/>
        <w:jc w:val="both"/>
      </w:pPr>
      <w:r w:rsidRPr="00E4294A">
        <w:lastRenderedPageBreak/>
        <w:t>f) identificarea numerologică a etichetei atașate fiecărui produs privit individual, care să ateste efectuarea operațiunii de curățare a produselor textile;</w:t>
      </w:r>
    </w:p>
    <w:p w14:paraId="04E36EA4" w14:textId="77777777" w:rsidR="006545F1" w:rsidRPr="00E4294A" w:rsidRDefault="00B22CDF" w:rsidP="0084144D">
      <w:pPr>
        <w:pStyle w:val="NormalWeb"/>
        <w:spacing w:before="0" w:beforeAutospacing="0" w:after="0" w:afterAutospacing="0"/>
        <w:jc w:val="both"/>
      </w:pPr>
      <w:r w:rsidRPr="00E4294A">
        <w:t>g) deținerea unui certificat de sortare, curățare a produselor textile, călcare, reparare, recondiționare, inventariere, etichetare și ambalare din partea expeditorului;</w:t>
      </w:r>
    </w:p>
    <w:p w14:paraId="53C759DD" w14:textId="77777777" w:rsidR="006545F1" w:rsidRPr="00E4294A" w:rsidRDefault="00B22CDF" w:rsidP="0084144D">
      <w:pPr>
        <w:pStyle w:val="NormalWeb"/>
        <w:spacing w:before="0" w:beforeAutospacing="0" w:after="0" w:afterAutospacing="0"/>
        <w:jc w:val="both"/>
      </w:pPr>
      <w:r w:rsidRPr="00E4294A">
        <w:t>h) detalii privind originea produselor – țara de origine, datele de contact ale operatorului economic;</w:t>
      </w:r>
    </w:p>
    <w:p w14:paraId="1804857D" w14:textId="50331C09" w:rsidR="00B22CDF" w:rsidRPr="00E4294A" w:rsidRDefault="00B22CDF" w:rsidP="0084144D">
      <w:pPr>
        <w:pStyle w:val="NormalWeb"/>
        <w:spacing w:before="0" w:beforeAutospacing="0" w:after="0" w:afterAutospacing="0"/>
        <w:jc w:val="both"/>
      </w:pPr>
      <w:r w:rsidRPr="00E4294A">
        <w:t>i) detalii privind destinația produselor – țara de destinație, datele de contact ale operatorului economic.</w:t>
      </w:r>
    </w:p>
    <w:p w14:paraId="4BD9467A" w14:textId="77777777" w:rsidR="006545F1" w:rsidRPr="00E4294A" w:rsidRDefault="006545F1" w:rsidP="0084144D">
      <w:pPr>
        <w:pStyle w:val="NormalWeb"/>
        <w:spacing w:before="0" w:beforeAutospacing="0" w:after="0" w:afterAutospacing="0"/>
        <w:jc w:val="both"/>
      </w:pPr>
    </w:p>
    <w:p w14:paraId="4F492A06" w14:textId="6EEB24B4" w:rsidR="00E14DBB" w:rsidRPr="00E4294A" w:rsidRDefault="00B22CDF" w:rsidP="0084144D">
      <w:pPr>
        <w:pStyle w:val="LO-normal"/>
        <w:spacing w:after="0" w:line="240" w:lineRule="auto"/>
        <w:jc w:val="both"/>
        <w:rPr>
          <w:rFonts w:ascii="Times New Roman" w:hAnsi="Times New Roman" w:cs="Times New Roman"/>
          <w:sz w:val="24"/>
          <w:szCs w:val="24"/>
        </w:rPr>
      </w:pPr>
      <w:r w:rsidRPr="00E4294A">
        <w:rPr>
          <w:rStyle w:val="Strong"/>
          <w:rFonts w:ascii="Times New Roman" w:hAnsi="Times New Roman" w:cs="Times New Roman"/>
          <w:sz w:val="24"/>
          <w:szCs w:val="24"/>
        </w:rPr>
        <w:t>Art. 5.</w:t>
      </w:r>
      <w:r w:rsidRPr="00E4294A">
        <w:rPr>
          <w:rFonts w:ascii="Times New Roman" w:hAnsi="Times New Roman" w:cs="Times New Roman"/>
          <w:sz w:val="24"/>
          <w:szCs w:val="24"/>
        </w:rPr>
        <w:t xml:space="preserve"> Articolelor de îmbrăcăminte utilizate, reparate sau recondiționate, reglementate de prezenta </w:t>
      </w:r>
      <w:r w:rsidR="0098302C">
        <w:rPr>
          <w:rFonts w:ascii="Times New Roman" w:hAnsi="Times New Roman" w:cs="Times New Roman"/>
          <w:sz w:val="24"/>
          <w:szCs w:val="24"/>
        </w:rPr>
        <w:t>o</w:t>
      </w:r>
      <w:r w:rsidRPr="00E4294A">
        <w:rPr>
          <w:rFonts w:ascii="Times New Roman" w:hAnsi="Times New Roman" w:cs="Times New Roman"/>
          <w:sz w:val="24"/>
          <w:szCs w:val="24"/>
        </w:rPr>
        <w:t>rdonanță de urgență, le sunt aplicabile prevederile Hotărârii Guvernului nr. 699/2012 privind stabilirea unor măsuri pentru aplicarea Regulamentului (UE) nr. 1.007/2011 al Parlamentului European și al Consiliului din 27 septembrie 2011 privind denumirile fibrelor textile și etichetarea corespunzătoare și marcarea compoziției fibroase a produselor textile și de abrogare a Directivei 73/44/CEE a Consiliului și a Directivelor 96/73/CE și 2008/121/CE ale Parlamentului European și ale Consiliului, cu modificările și completările ulterioare.</w:t>
      </w:r>
    </w:p>
    <w:p w14:paraId="435B5616" w14:textId="77777777" w:rsidR="006545F1" w:rsidRPr="00E4294A" w:rsidRDefault="006545F1" w:rsidP="0084144D">
      <w:pPr>
        <w:pStyle w:val="LO-normal"/>
        <w:spacing w:after="0" w:line="240" w:lineRule="auto"/>
        <w:jc w:val="both"/>
        <w:rPr>
          <w:rFonts w:ascii="Times New Roman" w:hAnsi="Times New Roman" w:cs="Times New Roman"/>
          <w:sz w:val="24"/>
          <w:szCs w:val="24"/>
        </w:rPr>
      </w:pPr>
    </w:p>
    <w:p w14:paraId="296BDD64" w14:textId="1C9E59B8"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6.</w:t>
      </w:r>
      <w:r w:rsidR="006545F1" w:rsidRPr="00E4294A">
        <w:rPr>
          <w:rFonts w:ascii="Times New Roman" w:eastAsia="Times New Roman" w:hAnsi="Times New Roman" w:cs="Times New Roman"/>
          <w:b/>
          <w:bCs/>
          <w:noProof w:val="0"/>
          <w:sz w:val="24"/>
          <w:szCs w:val="24"/>
          <w:lang w:val="ro-RO" w:eastAsia="ro-RO"/>
        </w:rPr>
        <w:t xml:space="preserve"> </w:t>
      </w:r>
      <w:r w:rsidRPr="00E4294A">
        <w:rPr>
          <w:rFonts w:ascii="Times New Roman" w:eastAsia="Times New Roman" w:hAnsi="Times New Roman" w:cs="Times New Roman"/>
          <w:noProof w:val="0"/>
          <w:sz w:val="24"/>
          <w:szCs w:val="24"/>
          <w:lang w:val="ro-RO" w:eastAsia="ro-RO"/>
        </w:rPr>
        <w:t>(1) Articolele de îmbrăcăminte utilizate, reparate sau recondiționate, articolele textile utilizate, reparate sau recondiționate, care nu respectă prevederile art. 4 și 5, sunt considerate produse periculoase și se retrag de pe piață, iar în cazul controlului la frontieră nu se permite accesul pe teritoriul național.</w:t>
      </w:r>
    </w:p>
    <w:p w14:paraId="2A190D30"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(2) Articolele de încălțăminte utilizate, reparate sau recondiționate, care nu respectă prevederile art. 4, sunt considerate produse periculoase și se retrag de pe piață, iar în cazul controlului la frontieră nu se permite accesul pe teritoriul național.</w:t>
      </w:r>
    </w:p>
    <w:p w14:paraId="1E1BA555"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(3) Articolele de îmbrăcăminte utilizate, reparate sau recondiționate, articolele textile utilizate, reparate sau recondiționate, purtate sau uzate, și articolele de încălțăminte utilizate, reparate sau recondiționate, retrase de pe piață conform alin. (1) și (2), introduse pe teritoriul României și care se dovedesc a fi produse periculoase, sunt returnate în țara de proveniență sau origine, pe cheltuiala exclusivă a operatorului economic, în termen de 48 de ore de la momentul constatării, prin dispoziția Autorității Naționale pentru Protecția Consumatorilor.</w:t>
      </w:r>
    </w:p>
    <w:p w14:paraId="39CE4E79" w14:textId="77777777" w:rsidR="006545F1" w:rsidRPr="00E4294A" w:rsidRDefault="006545F1"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65EA3EC6" w14:textId="745C62AF"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7.</w:t>
      </w:r>
      <w:r w:rsidRPr="00E4294A">
        <w:rPr>
          <w:rFonts w:ascii="Times New Roman" w:eastAsia="Times New Roman" w:hAnsi="Times New Roman" w:cs="Times New Roman"/>
          <w:noProof w:val="0"/>
          <w:sz w:val="24"/>
          <w:szCs w:val="24"/>
          <w:lang w:val="ro-RO" w:eastAsia="ro-RO"/>
        </w:rPr>
        <w:t xml:space="preserve"> Persoanele juridice care pun pe piață, comercializează și/sau distribuie gratuit bunuri sau produse utilizate, reparate sau recondiționate sunt obligate să țină o evidență lunară scrisă a intrărilor și a ieșirilor acestora, într-un document tip registru electronic, care să fie pus la dispoziția autorităților competente pentru protecția consumatorului și autorităților competente pentru protecția mediului, la cererea acestora, conform modelului prevăzut în </w:t>
      </w:r>
      <w:r w:rsidR="0098302C">
        <w:rPr>
          <w:rFonts w:ascii="Times New Roman" w:eastAsia="Times New Roman" w:hAnsi="Times New Roman" w:cs="Times New Roman"/>
          <w:noProof w:val="0"/>
          <w:sz w:val="24"/>
          <w:szCs w:val="24"/>
          <w:lang w:val="ro-RO" w:eastAsia="ro-RO"/>
        </w:rPr>
        <w:t>a</w:t>
      </w:r>
      <w:r w:rsidR="0098302C" w:rsidRPr="00E4294A">
        <w:rPr>
          <w:rFonts w:ascii="Times New Roman" w:eastAsia="Times New Roman" w:hAnsi="Times New Roman" w:cs="Times New Roman"/>
          <w:noProof w:val="0"/>
          <w:sz w:val="24"/>
          <w:szCs w:val="24"/>
          <w:lang w:val="ro-RO" w:eastAsia="ro-RO"/>
        </w:rPr>
        <w:t xml:space="preserve">nexa </w:t>
      </w:r>
      <w:r w:rsidRPr="00E4294A">
        <w:rPr>
          <w:rFonts w:ascii="Times New Roman" w:eastAsia="Times New Roman" w:hAnsi="Times New Roman" w:cs="Times New Roman"/>
          <w:noProof w:val="0"/>
          <w:sz w:val="24"/>
          <w:szCs w:val="24"/>
          <w:lang w:val="ro-RO" w:eastAsia="ro-RO"/>
        </w:rPr>
        <w:t xml:space="preserve">nr. 1 la prezenta </w:t>
      </w:r>
      <w:r w:rsidR="0098302C">
        <w:rPr>
          <w:rFonts w:ascii="Times New Roman" w:eastAsia="Times New Roman" w:hAnsi="Times New Roman" w:cs="Times New Roman"/>
          <w:noProof w:val="0"/>
          <w:sz w:val="24"/>
          <w:szCs w:val="24"/>
          <w:lang w:val="ro-RO" w:eastAsia="ro-RO"/>
        </w:rPr>
        <w:t>o</w:t>
      </w:r>
      <w:r w:rsidR="0098302C" w:rsidRPr="00E4294A">
        <w:rPr>
          <w:rFonts w:ascii="Times New Roman" w:eastAsia="Times New Roman" w:hAnsi="Times New Roman" w:cs="Times New Roman"/>
          <w:noProof w:val="0"/>
          <w:sz w:val="24"/>
          <w:szCs w:val="24"/>
          <w:lang w:val="ro-RO" w:eastAsia="ro-RO"/>
        </w:rPr>
        <w:t xml:space="preserve">rdonanță </w:t>
      </w:r>
      <w:r w:rsidRPr="00E4294A">
        <w:rPr>
          <w:rFonts w:ascii="Times New Roman" w:eastAsia="Times New Roman" w:hAnsi="Times New Roman" w:cs="Times New Roman"/>
          <w:noProof w:val="0"/>
          <w:sz w:val="24"/>
          <w:szCs w:val="24"/>
          <w:lang w:val="ro-RO" w:eastAsia="ro-RO"/>
        </w:rPr>
        <w:t>de urgență.</w:t>
      </w:r>
    </w:p>
    <w:p w14:paraId="0BE25FC5" w14:textId="77777777" w:rsidR="006545F1" w:rsidRPr="00E4294A" w:rsidRDefault="006545F1"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16DC073E" w14:textId="777045BB" w:rsidR="006545F1"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8.</w:t>
      </w:r>
      <w:r w:rsidRPr="00E4294A">
        <w:rPr>
          <w:rFonts w:ascii="Times New Roman" w:eastAsia="Times New Roman" w:hAnsi="Times New Roman" w:cs="Times New Roman"/>
          <w:noProof w:val="0"/>
          <w:sz w:val="24"/>
          <w:szCs w:val="24"/>
          <w:lang w:val="ro-RO" w:eastAsia="ro-RO"/>
        </w:rPr>
        <w:t xml:space="preserve">(1) Se admite introducerea pe teritoriul României, în vederea punerii pe piață, a comercializării și distribuirii gratuite de anvelope uzate exclusiv de către persoane juridice specializate în domeniul comerțului cu piese și accesorii pentru autovehicule, cu excepția celor prevăzute în Regulamentul (UE) nr.2020/740 privind etichetarea </w:t>
      </w:r>
      <w:r w:rsidR="0098302C">
        <w:rPr>
          <w:rFonts w:ascii="Times New Roman" w:eastAsia="Times New Roman" w:hAnsi="Times New Roman" w:cs="Times New Roman"/>
          <w:noProof w:val="0"/>
          <w:sz w:val="24"/>
          <w:szCs w:val="24"/>
          <w:lang w:val="ro-RO" w:eastAsia="ro-RO"/>
        </w:rPr>
        <w:t>pneurilor</w:t>
      </w:r>
      <w:r w:rsidRPr="00E4294A">
        <w:rPr>
          <w:rFonts w:ascii="Times New Roman" w:eastAsia="Times New Roman" w:hAnsi="Times New Roman" w:cs="Times New Roman"/>
          <w:noProof w:val="0"/>
          <w:sz w:val="24"/>
          <w:szCs w:val="24"/>
          <w:lang w:val="ro-RO" w:eastAsia="ro-RO"/>
        </w:rPr>
        <w:t xml:space="preserve"> în ceea ce privește eficiența consumului de combustibil și alți parametri, de modificare a Regulamentului (UE) 2017/1369 și de abrogare a Regulamentului (CE) nr. 1222/2009, pe bază de inventar care să cuprindă: numărul de anvelope, producătorul, vechimea, anul de fabricație și lotul din care face parte.</w:t>
      </w:r>
    </w:p>
    <w:p w14:paraId="437CDE60" w14:textId="1202F775"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(2) Condițiile de transport și depozitare ale anvelopelor trebuie să respecte exigențele impuse de producător, pe care comerciantul să le poată pune la dispoziție consumatorului.</w:t>
      </w:r>
    </w:p>
    <w:p w14:paraId="286BE364" w14:textId="29301FC1"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 xml:space="preserve">(3) Dispozițiilor de la alin. (1) și (2) le sunt aplicabile și prevederile Regulamentului (UE) nr. 2020/740 privind etichetarea </w:t>
      </w:r>
      <w:r w:rsidR="0098302C">
        <w:rPr>
          <w:rFonts w:ascii="Times New Roman" w:eastAsia="Times New Roman" w:hAnsi="Times New Roman" w:cs="Times New Roman"/>
          <w:noProof w:val="0"/>
          <w:sz w:val="24"/>
          <w:szCs w:val="24"/>
          <w:lang w:val="ro-RO" w:eastAsia="ro-RO"/>
        </w:rPr>
        <w:t xml:space="preserve">pneurilor </w:t>
      </w:r>
      <w:r w:rsidRPr="00E4294A">
        <w:rPr>
          <w:rFonts w:ascii="Times New Roman" w:eastAsia="Times New Roman" w:hAnsi="Times New Roman" w:cs="Times New Roman"/>
          <w:noProof w:val="0"/>
          <w:sz w:val="24"/>
          <w:szCs w:val="24"/>
          <w:lang w:val="ro-RO" w:eastAsia="ro-RO"/>
        </w:rPr>
        <w:t>în ceea ce privește eficiența consumului de combustibil și alți parametri, de modificare a Regulamentului (UE) 2017/1369 și de abrogare a Regulamentului (CE) nr. 1222/2009, cu excepția anvelopelor reșapate.</w:t>
      </w:r>
    </w:p>
    <w:p w14:paraId="46BF6628" w14:textId="77777777" w:rsidR="006545F1"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(4) Introducerea pe teritoriul României, în vederea punerii pe piață, a comercializării sau a distribuirii gratuite de anvelope utilizate este permisă numai dacă acestea îndeplinesc cumulativ următoarele condiții:</w:t>
      </w:r>
    </w:p>
    <w:p w14:paraId="2AB1845B" w14:textId="37BEF1FC" w:rsidR="0084144D" w:rsidRPr="00E4294A" w:rsidRDefault="00B22CDF" w:rsidP="006545F1">
      <w:pPr>
        <w:suppressAutoHyphens w:val="0"/>
        <w:spacing w:after="0" w:line="240" w:lineRule="auto"/>
        <w:ind w:firstLine="426"/>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a) anvelope de vară de minim 1,6 mm;</w:t>
      </w:r>
    </w:p>
    <w:p w14:paraId="6FC22279" w14:textId="77777777" w:rsidR="0084144D" w:rsidRPr="00E4294A" w:rsidRDefault="00B22CDF" w:rsidP="006545F1">
      <w:pPr>
        <w:suppressAutoHyphens w:val="0"/>
        <w:spacing w:after="0" w:line="240" w:lineRule="auto"/>
        <w:ind w:firstLine="426"/>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lastRenderedPageBreak/>
        <w:t>b) anvelope de iarnă de minim 4 mm;</w:t>
      </w:r>
    </w:p>
    <w:p w14:paraId="000949EE" w14:textId="77777777" w:rsidR="0084144D" w:rsidRPr="00E4294A" w:rsidRDefault="00B22CDF" w:rsidP="006545F1">
      <w:pPr>
        <w:suppressAutoHyphens w:val="0"/>
        <w:spacing w:after="0" w:line="240" w:lineRule="auto"/>
        <w:ind w:firstLine="426"/>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c) țepi de cel puțin 4 mm;</w:t>
      </w:r>
    </w:p>
    <w:p w14:paraId="6A88335B" w14:textId="77777777" w:rsidR="0084144D" w:rsidRPr="00E4294A" w:rsidRDefault="00B22CDF" w:rsidP="006545F1">
      <w:pPr>
        <w:suppressAutoHyphens w:val="0"/>
        <w:spacing w:after="0" w:line="240" w:lineRule="auto"/>
        <w:ind w:firstLine="426"/>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d) adâncimea benzii de rulare de cel puțin 1,6 mm;</w:t>
      </w:r>
    </w:p>
    <w:p w14:paraId="4A792C07" w14:textId="77777777" w:rsidR="0084144D" w:rsidRPr="00E4294A" w:rsidRDefault="00B22CDF" w:rsidP="006545F1">
      <w:pPr>
        <w:suppressAutoHyphens w:val="0"/>
        <w:spacing w:after="0" w:line="240" w:lineRule="auto"/>
        <w:ind w:firstLine="426"/>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e) anvelopele de vară să nu fie mai vechi de 10 ani;</w:t>
      </w:r>
    </w:p>
    <w:p w14:paraId="7AABBBE6" w14:textId="77777777" w:rsidR="0084144D" w:rsidRPr="00E4294A" w:rsidRDefault="00B22CDF" w:rsidP="006545F1">
      <w:pPr>
        <w:suppressAutoHyphens w:val="0"/>
        <w:spacing w:after="0" w:line="240" w:lineRule="auto"/>
        <w:ind w:firstLine="426"/>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f) anvelopele de iarnă să nu fie mai vechi de 6 ani;</w:t>
      </w:r>
    </w:p>
    <w:p w14:paraId="4DFF36FD" w14:textId="4324ED2D" w:rsidR="00B22CDF" w:rsidRPr="00E4294A" w:rsidRDefault="00B22CDF" w:rsidP="006545F1">
      <w:pPr>
        <w:suppressAutoHyphens w:val="0"/>
        <w:spacing w:after="0" w:line="240" w:lineRule="auto"/>
        <w:ind w:firstLine="426"/>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g) anvelopele să nu prezinte deteriorări mecanice.</w:t>
      </w:r>
    </w:p>
    <w:p w14:paraId="52ED6293"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(5) Anvelopele utilizate, care nu respectă prevederile alin. (1)–(4), sunt considerate produse periculoase și se retrag de pe piață, conform Regulamentului (UE) 2023/988 al Parlamentului European și al Consiliului din 10 mai 2023 privind siguranța generală a produselor, de modificare a Regulamentului (UE) nr. 1025/2012 al Parlamentului European și al Consiliului și a Directivei (UE) 2020/1828 a Parlamentului European și a Consiliului și de abrogare a Directivei 2001/95/CE a Parlamentului European și a Consiliului și a Directivei 87/357/CEE a Consiliului, iar în cazul controlului la frontieră nu li se permite accesul pe teritoriul național.</w:t>
      </w:r>
    </w:p>
    <w:p w14:paraId="77EB72FF" w14:textId="363EFCAA"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(6) Anvelopele uzate retrase de pe piață conform alin. (</w:t>
      </w:r>
      <w:r w:rsidR="0098302C">
        <w:rPr>
          <w:rFonts w:ascii="Times New Roman" w:eastAsia="Times New Roman" w:hAnsi="Times New Roman" w:cs="Times New Roman"/>
          <w:noProof w:val="0"/>
          <w:sz w:val="24"/>
          <w:szCs w:val="24"/>
          <w:lang w:val="ro-RO" w:eastAsia="ro-RO"/>
        </w:rPr>
        <w:t>5</w:t>
      </w:r>
      <w:r w:rsidRPr="00E4294A">
        <w:rPr>
          <w:rFonts w:ascii="Times New Roman" w:eastAsia="Times New Roman" w:hAnsi="Times New Roman" w:cs="Times New Roman"/>
          <w:noProof w:val="0"/>
          <w:sz w:val="24"/>
          <w:szCs w:val="24"/>
          <w:lang w:val="ro-RO" w:eastAsia="ro-RO"/>
        </w:rPr>
        <w:t>), introduse pe teritoriul României și care se dovedesc a fi produse periculoase, sunt returnate în țara de proveniență sau origine, pe cheltuiala exclusivă a operatorului economic, în termen de 48 de ore de la momentul constatării, prin dispoziția Autorității Naționale pentru Protecția Consumatorilor.</w:t>
      </w:r>
    </w:p>
    <w:p w14:paraId="51441E2D" w14:textId="77777777" w:rsidR="006545F1" w:rsidRPr="00E4294A" w:rsidRDefault="006545F1"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0812BB96" w14:textId="57382885"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9.</w:t>
      </w:r>
      <w:r w:rsidR="006545F1" w:rsidRPr="00E4294A">
        <w:rPr>
          <w:rFonts w:ascii="Times New Roman" w:eastAsia="Times New Roman" w:hAnsi="Times New Roman" w:cs="Times New Roman"/>
          <w:b/>
          <w:bCs/>
          <w:noProof w:val="0"/>
          <w:sz w:val="24"/>
          <w:szCs w:val="24"/>
          <w:lang w:val="ro-RO" w:eastAsia="ro-RO"/>
        </w:rPr>
        <w:t xml:space="preserve"> </w:t>
      </w:r>
      <w:r w:rsidRPr="00E4294A">
        <w:rPr>
          <w:rFonts w:ascii="Times New Roman" w:eastAsia="Times New Roman" w:hAnsi="Times New Roman" w:cs="Times New Roman"/>
          <w:noProof w:val="0"/>
          <w:sz w:val="24"/>
          <w:szCs w:val="24"/>
          <w:lang w:val="ro-RO" w:eastAsia="ro-RO"/>
        </w:rPr>
        <w:t>(1) Se admite introducerea pe teritoriul României, în vederea punerii pe piață, a comercializării și distribuirii gratuite a obiectelor de mobilier utilizat, reparat sau recondiționat, numai dacă acestea au fost supuse operațiunilor de curățare, dezinfecție și dezinsecție efectuate de persoane juridice specializate în domeniu și sunt însoțite de un document distinct pentru fiecare lot, pe categorii și unități de articole, sub formă de inventar, care certifică efectuarea operațiunilor anterior menționate.</w:t>
      </w:r>
    </w:p>
    <w:p w14:paraId="51B33099"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(2) Obiectele de mobilier utilizat, reparat sau recondiționat trebuie însoțite și de informații corecte și utile privind:</w:t>
      </w:r>
    </w:p>
    <w:p w14:paraId="625C45E1" w14:textId="77777777" w:rsidR="00B22CDF" w:rsidRPr="00E4294A" w:rsidRDefault="00B22CDF" w:rsidP="0084144D">
      <w:pPr>
        <w:numPr>
          <w:ilvl w:val="0"/>
          <w:numId w:val="2"/>
        </w:num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proprietățile produsului, inclusiv compoziția, instrucțiunile de montare și punere în funcțiune, de utilizare, de întreținere și de depozitare;</w:t>
      </w:r>
    </w:p>
    <w:p w14:paraId="08F1C2F3" w14:textId="77777777" w:rsidR="00B22CDF" w:rsidRPr="00E4294A" w:rsidRDefault="00B22CDF" w:rsidP="0084144D">
      <w:pPr>
        <w:numPr>
          <w:ilvl w:val="0"/>
          <w:numId w:val="2"/>
        </w:num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prezentarea produsului, informațiile furnizate de producător prin etichetare, marcare și ambalajul acestuia, precum și orice altă informație furnizată de producător;</w:t>
      </w:r>
    </w:p>
    <w:p w14:paraId="3DD0A192" w14:textId="77777777" w:rsidR="00B22CDF" w:rsidRPr="00E4294A" w:rsidRDefault="00B22CDF" w:rsidP="0084144D">
      <w:pPr>
        <w:numPr>
          <w:ilvl w:val="0"/>
          <w:numId w:val="2"/>
        </w:num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detalii privind originea produselor, respectiv țara de origine, datele de contact ale operatorului economic;</w:t>
      </w:r>
    </w:p>
    <w:p w14:paraId="07D327D9" w14:textId="77777777" w:rsidR="00B22CDF" w:rsidRPr="00E4294A" w:rsidRDefault="00B22CDF" w:rsidP="0084144D">
      <w:pPr>
        <w:numPr>
          <w:ilvl w:val="0"/>
          <w:numId w:val="2"/>
        </w:num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detalii privind destinația produselor, respectiv datele de contact ale operatorului economic.</w:t>
      </w:r>
    </w:p>
    <w:p w14:paraId="4AAC6016"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(3) Obiectele de mobilier utilizat, reparat sau recondiționat care nu respectă prevederile alin. (1) și (2) sunt considerate produse periculoase și se retrag de pe piață, conform Regulamentului (UE) 2023/988 al Parlamentului European și al Consiliului din 10 mai 2023 privind siguranța generală a produselor, de modificare a Regulamentului (UE) nr. 1025/2012 al Parlamentului European și al Consiliului și a Directivei (UE) 2020/1828 a Parlamentului European și a Consiliului și de abrogare a Directivei 2001/95/CE a Parlamentului European și a Consiliului și a Directivei 87/357/CEE a Consiliului.</w:t>
      </w:r>
    </w:p>
    <w:p w14:paraId="51EF04EE"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(4) Obiectele de mobilier retrase de pe piață, introduse pe teritoriul României și care se dovedesc a fi produse periculoase, sunt returnate în țara de proveniență sau origine, pe cheltuiala exclusivă a operatorului economic, în termen de 48 de ore de la momentul constatării, prin dispoziția Autorității Naționale pentru Protecția Consumatorilor.</w:t>
      </w:r>
    </w:p>
    <w:p w14:paraId="1BD225A3" w14:textId="77777777" w:rsidR="006545F1" w:rsidRPr="00E4294A" w:rsidRDefault="006545F1"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796C6B6C" w14:textId="3B603A13"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10.</w:t>
      </w:r>
      <w:r w:rsidR="006545F1" w:rsidRPr="00E4294A">
        <w:rPr>
          <w:rFonts w:ascii="Times New Roman" w:eastAsia="Times New Roman" w:hAnsi="Times New Roman" w:cs="Times New Roman"/>
          <w:b/>
          <w:bCs/>
          <w:noProof w:val="0"/>
          <w:sz w:val="24"/>
          <w:szCs w:val="24"/>
          <w:lang w:val="ro-RO" w:eastAsia="ro-RO"/>
        </w:rPr>
        <w:t xml:space="preserve"> </w:t>
      </w:r>
      <w:r w:rsidRPr="00E4294A">
        <w:rPr>
          <w:rFonts w:ascii="Times New Roman" w:eastAsia="Times New Roman" w:hAnsi="Times New Roman" w:cs="Times New Roman"/>
          <w:noProof w:val="0"/>
          <w:sz w:val="24"/>
          <w:szCs w:val="24"/>
          <w:lang w:val="ro-RO" w:eastAsia="ro-RO"/>
        </w:rPr>
        <w:t>(1) Se admite introducerea pe teritoriul României, în vederea punerii pe piață, a comercializării și distribuirii gratuite a jucăriilor utilizate, reparate sau recondiționate, numai dacă operatorul economic respectă prevederile Hotărârii Guvernului nr. 74/2011 privind siguranța jucăriilor, publicată în Monitorul Oficial al României, Partea I, nr. 125 din 18 februarie 2011, cu modificările și completările ulterioare. Produsele care se dovedesc a fi periculoase sunt returnate în țara de proveniență sau origine, pe cheltuiala exclusivă a operatorului economic, în termen de 48 de ore de la momentul constatării, prin dispoziția Autorității Naționale pentru Protecția Consumatorilor.</w:t>
      </w:r>
    </w:p>
    <w:p w14:paraId="4F61FE54"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lastRenderedPageBreak/>
        <w:t>(2) Jucăriile și/sau părți ale acestora care nu respectă condițiile de siguranță prevăzute pentru plasarea pe piață, în cazul identificării în cadrul controlului la frontieră, nu li se permite accesul pe teritoriul României.</w:t>
      </w:r>
    </w:p>
    <w:p w14:paraId="2179790A" w14:textId="77777777" w:rsidR="006D5534" w:rsidRPr="00E4294A" w:rsidRDefault="006D5534"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66E7A451" w14:textId="2B80144D"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11.</w:t>
      </w:r>
      <w:r w:rsidR="00B5067E" w:rsidRPr="00E4294A">
        <w:rPr>
          <w:rFonts w:ascii="Times New Roman" w:eastAsia="Times New Roman" w:hAnsi="Times New Roman" w:cs="Times New Roman"/>
          <w:b/>
          <w:bCs/>
          <w:noProof w:val="0"/>
          <w:sz w:val="24"/>
          <w:szCs w:val="24"/>
          <w:lang w:val="ro-RO" w:eastAsia="ro-RO"/>
        </w:rPr>
        <w:t xml:space="preserve"> </w:t>
      </w:r>
      <w:r w:rsidRPr="00E4294A">
        <w:rPr>
          <w:rFonts w:ascii="Times New Roman" w:eastAsia="Times New Roman" w:hAnsi="Times New Roman" w:cs="Times New Roman"/>
          <w:noProof w:val="0"/>
          <w:sz w:val="24"/>
          <w:szCs w:val="24"/>
          <w:lang w:val="ro-RO" w:eastAsia="ro-RO"/>
        </w:rPr>
        <w:t>(1) Se admite introducerea pe teritoriul României, în vederea punerii pe piață, a comercializării și distribuirii gratuite a echipamentelor electrice de joasă tensiune utilizate, reparate sau recondiționate, numai dacă sunt însoțite de un certificat eliberat de un operator economic autorizat, din care să rezulte că echipamentele electrice de joasă tensiune sunt funcționale. Certificatul trebuie să conțină procedura de testare, data testului, datele de contact, inclusiv semnătura persoanei autorizate, seria și numărul de identificare al echipamentului electric. Pe timpul transportului, echipamentele electrice de joasă tensiune utilizate, reparate sau recondiționate trebuie stivuite, ambalate sau legate, astfel încât să nu fie deteriorate. Certificatul de testare trebuie să ateste că echipamentul este complet funcțional.</w:t>
      </w:r>
    </w:p>
    <w:p w14:paraId="5F97A857"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(2) Echipamentele electrice de joasă tensiune și/sau părți ale acestora care nu respectă prevederile alin. (1) sunt considerate produse periculoase și se retrag de pe piață, conform Regulamentului (UE) 2023/988 al Parlamentului European și al Consiliului din 10 mai 2023 privind siguranța generală a produselor, de modificare a Regulamentului (UE) nr. 1025/2012 al Parlamentului European și al Consiliului și a Directivei (UE) 2020/1828 a Parlamentului European și a Consiliului și de abrogare a Directivei 2001/95/CE a Parlamentului European și a Consiliului și a Directivei 87/357/CEE a Consiliului.</w:t>
      </w:r>
    </w:p>
    <w:p w14:paraId="5822078B" w14:textId="43DEE262"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(3) Echipamentel</w:t>
      </w:r>
      <w:r w:rsidR="008A0465">
        <w:rPr>
          <w:rFonts w:ascii="Times New Roman" w:eastAsia="Times New Roman" w:hAnsi="Times New Roman" w:cs="Times New Roman"/>
          <w:noProof w:val="0"/>
          <w:sz w:val="24"/>
          <w:szCs w:val="24"/>
          <w:lang w:val="ro-RO" w:eastAsia="ro-RO"/>
        </w:rPr>
        <w:t>or</w:t>
      </w:r>
      <w:r w:rsidRPr="00E4294A">
        <w:rPr>
          <w:rFonts w:ascii="Times New Roman" w:eastAsia="Times New Roman" w:hAnsi="Times New Roman" w:cs="Times New Roman"/>
          <w:noProof w:val="0"/>
          <w:sz w:val="24"/>
          <w:szCs w:val="24"/>
          <w:lang w:val="ro-RO" w:eastAsia="ro-RO"/>
        </w:rPr>
        <w:t xml:space="preserve"> electrice de joasă tensiune și/sau părți ale acestora care nu respectă </w:t>
      </w:r>
      <w:r w:rsidR="008A0465">
        <w:rPr>
          <w:rFonts w:ascii="Times New Roman" w:eastAsia="Times New Roman" w:hAnsi="Times New Roman" w:cs="Times New Roman"/>
          <w:noProof w:val="0"/>
          <w:sz w:val="24"/>
          <w:szCs w:val="24"/>
          <w:lang w:val="ro-RO" w:eastAsia="ro-RO"/>
        </w:rPr>
        <w:t xml:space="preserve">prevederile </w:t>
      </w:r>
      <w:r w:rsidRPr="00E4294A">
        <w:rPr>
          <w:rFonts w:ascii="Times New Roman" w:eastAsia="Times New Roman" w:hAnsi="Times New Roman" w:cs="Times New Roman"/>
          <w:noProof w:val="0"/>
          <w:sz w:val="24"/>
          <w:szCs w:val="24"/>
          <w:lang w:val="ro-RO" w:eastAsia="ro-RO"/>
        </w:rPr>
        <w:t>alin. (1) nu li se permite accesul pe teritoriul României, în cazul controlului la frontieră.</w:t>
      </w:r>
    </w:p>
    <w:p w14:paraId="2C883597"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(4) Echipamentele electrice retrase de pe piață, care au fost introduse pe teritoriul României, dar care se dovedesc a fi produse periculoase, sunt returnate în țara de proveniență sau origine, pe cheltuiala exclusivă a operatorului economic, în termen de 48 de ore de la momentul constatării, prin dispoziția Autorității Naționale pentru Protecția Consumatorilor.</w:t>
      </w:r>
    </w:p>
    <w:p w14:paraId="2F2E205D" w14:textId="77777777" w:rsidR="00B5067E" w:rsidRPr="00E4294A" w:rsidRDefault="00B5067E"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295D7828" w14:textId="644E0AA9"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12.</w:t>
      </w:r>
      <w:r w:rsidR="00B5067E" w:rsidRPr="00E4294A">
        <w:rPr>
          <w:rFonts w:ascii="Times New Roman" w:eastAsia="Times New Roman" w:hAnsi="Times New Roman" w:cs="Times New Roman"/>
          <w:b/>
          <w:bCs/>
          <w:noProof w:val="0"/>
          <w:sz w:val="24"/>
          <w:szCs w:val="24"/>
          <w:lang w:val="ro-RO" w:eastAsia="ro-RO"/>
        </w:rPr>
        <w:t xml:space="preserve"> </w:t>
      </w:r>
      <w:r w:rsidRPr="00E4294A">
        <w:rPr>
          <w:rFonts w:ascii="Times New Roman" w:eastAsia="Times New Roman" w:hAnsi="Times New Roman" w:cs="Times New Roman"/>
          <w:noProof w:val="0"/>
          <w:sz w:val="24"/>
          <w:szCs w:val="24"/>
          <w:lang w:val="ro-RO" w:eastAsia="ro-RO"/>
        </w:rPr>
        <w:t>(1) Se interzice introducerea pe teritoriul României, în vederea punerii pe piață, cu titlu gratuit, a autovehiculelor, utilajelor agricole, utilajelor forestiere și remorcilor utilizate, reparate sau recondiționate care, potrivit documentelor emise de autoritățile competente din statul de proveniență, au fost declarate „daună totală”, au fost scoase din uz ori nu sunt eligibile pentru înmatriculare în statul de proveniență.</w:t>
      </w:r>
    </w:p>
    <w:p w14:paraId="66939526" w14:textId="089F923E" w:rsidR="00D26945" w:rsidRPr="00E4294A" w:rsidRDefault="00B22CDF" w:rsidP="00D26945">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(2) Este interzisă introducerea pe piață sau punerea la dispoziție pe piață, pe teritoriul României, a oricărui autovehicul care are norma de poluare mai mică decât Euro 3/Euro III, în conformitate cu prevederile Ordinului</w:t>
      </w:r>
      <w:r w:rsidR="00D26945">
        <w:rPr>
          <w:rFonts w:ascii="Times New Roman" w:eastAsia="Times New Roman" w:hAnsi="Times New Roman" w:cs="Times New Roman"/>
          <w:noProof w:val="0"/>
          <w:sz w:val="24"/>
          <w:szCs w:val="24"/>
          <w:lang w:val="ro-RO" w:eastAsia="ro-RO"/>
        </w:rPr>
        <w:t xml:space="preserve"> </w:t>
      </w:r>
      <w:proofErr w:type="spellStart"/>
      <w:r w:rsidR="00D26945">
        <w:rPr>
          <w:rFonts w:ascii="Times New Roman" w:eastAsia="Times New Roman" w:hAnsi="Times New Roman" w:cs="Times New Roman"/>
          <w:noProof w:val="0"/>
          <w:sz w:val="24"/>
          <w:szCs w:val="24"/>
          <w:lang w:eastAsia="ro-RO"/>
        </w:rPr>
        <w:t>m</w:t>
      </w:r>
      <w:r w:rsidR="00D26945" w:rsidRPr="00D26945">
        <w:rPr>
          <w:rFonts w:ascii="Times New Roman" w:eastAsia="Times New Roman" w:hAnsi="Times New Roman" w:cs="Times New Roman"/>
          <w:noProof w:val="0"/>
          <w:sz w:val="24"/>
          <w:szCs w:val="24"/>
          <w:lang w:eastAsia="ro-RO"/>
        </w:rPr>
        <w:t>inistrul</w:t>
      </w:r>
      <w:r w:rsidR="00D26945">
        <w:rPr>
          <w:rFonts w:ascii="Times New Roman" w:eastAsia="Times New Roman" w:hAnsi="Times New Roman" w:cs="Times New Roman"/>
          <w:noProof w:val="0"/>
          <w:sz w:val="24"/>
          <w:szCs w:val="24"/>
          <w:lang w:eastAsia="ro-RO"/>
        </w:rPr>
        <w:t>ui</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Pr>
          <w:rFonts w:ascii="Times New Roman" w:eastAsia="Times New Roman" w:hAnsi="Times New Roman" w:cs="Times New Roman"/>
          <w:noProof w:val="0"/>
          <w:sz w:val="24"/>
          <w:szCs w:val="24"/>
          <w:lang w:eastAsia="ro-RO"/>
        </w:rPr>
        <w:t>t</w:t>
      </w:r>
      <w:r w:rsidR="00D26945" w:rsidRPr="00D26945">
        <w:rPr>
          <w:rFonts w:ascii="Times New Roman" w:eastAsia="Times New Roman" w:hAnsi="Times New Roman" w:cs="Times New Roman"/>
          <w:noProof w:val="0"/>
          <w:sz w:val="24"/>
          <w:szCs w:val="24"/>
          <w:lang w:eastAsia="ro-RO"/>
        </w:rPr>
        <w:t>ransporturilor</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şi</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Pr>
          <w:rFonts w:ascii="Times New Roman" w:eastAsia="Times New Roman" w:hAnsi="Times New Roman" w:cs="Times New Roman"/>
          <w:noProof w:val="0"/>
          <w:sz w:val="24"/>
          <w:szCs w:val="24"/>
          <w:lang w:eastAsia="ro-RO"/>
        </w:rPr>
        <w:t>i</w:t>
      </w:r>
      <w:r w:rsidR="00D26945" w:rsidRPr="00D26945">
        <w:rPr>
          <w:rFonts w:ascii="Times New Roman" w:eastAsia="Times New Roman" w:hAnsi="Times New Roman" w:cs="Times New Roman"/>
          <w:noProof w:val="0"/>
          <w:sz w:val="24"/>
          <w:szCs w:val="24"/>
          <w:lang w:eastAsia="ro-RO"/>
        </w:rPr>
        <w:t>nfrastructurii</w:t>
      </w:r>
      <w:proofErr w:type="spellEnd"/>
      <w:r w:rsidR="00D26945">
        <w:rPr>
          <w:rFonts w:ascii="Times New Roman" w:eastAsia="Times New Roman" w:hAnsi="Times New Roman" w:cs="Times New Roman"/>
          <w:noProof w:val="0"/>
          <w:sz w:val="24"/>
          <w:szCs w:val="24"/>
          <w:lang w:eastAsia="ro-RO"/>
        </w:rPr>
        <w:t xml:space="preserve"> </w:t>
      </w:r>
      <w:r w:rsidR="00D26945" w:rsidRPr="00D26945">
        <w:rPr>
          <w:rFonts w:ascii="Times New Roman" w:eastAsia="Times New Roman" w:hAnsi="Times New Roman" w:cs="Times New Roman"/>
          <w:noProof w:val="0"/>
          <w:sz w:val="24"/>
          <w:szCs w:val="24"/>
          <w:lang w:eastAsia="ro-RO"/>
        </w:rPr>
        <w:t xml:space="preserve">nr. 2386/2024 </w:t>
      </w:r>
      <w:proofErr w:type="spellStart"/>
      <w:r w:rsidR="00D26945" w:rsidRPr="00D26945">
        <w:rPr>
          <w:rFonts w:ascii="Times New Roman" w:eastAsia="Times New Roman" w:hAnsi="Times New Roman" w:cs="Times New Roman"/>
          <w:noProof w:val="0"/>
          <w:sz w:val="24"/>
          <w:szCs w:val="24"/>
          <w:lang w:eastAsia="ro-RO"/>
        </w:rPr>
        <w:t>pentru</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aprobarea</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Reglementărilor</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privind</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omologarea</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individuală</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eliberarea</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cărţii</w:t>
      </w:r>
      <w:proofErr w:type="spellEnd"/>
      <w:r w:rsidR="00D26945" w:rsidRPr="00D26945">
        <w:rPr>
          <w:rFonts w:ascii="Times New Roman" w:eastAsia="Times New Roman" w:hAnsi="Times New Roman" w:cs="Times New Roman"/>
          <w:noProof w:val="0"/>
          <w:sz w:val="24"/>
          <w:szCs w:val="24"/>
          <w:lang w:eastAsia="ro-RO"/>
        </w:rPr>
        <w:t xml:space="preserve"> de </w:t>
      </w:r>
      <w:proofErr w:type="spellStart"/>
      <w:r w:rsidR="00D26945" w:rsidRPr="00D26945">
        <w:rPr>
          <w:rFonts w:ascii="Times New Roman" w:eastAsia="Times New Roman" w:hAnsi="Times New Roman" w:cs="Times New Roman"/>
          <w:noProof w:val="0"/>
          <w:sz w:val="24"/>
          <w:szCs w:val="24"/>
          <w:lang w:eastAsia="ro-RO"/>
        </w:rPr>
        <w:t>identitate</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şi</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certificarea</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autenticităţii</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vehiculelor</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rutiere</w:t>
      </w:r>
      <w:proofErr w:type="spellEnd"/>
      <w:r w:rsidR="00D26945" w:rsidRPr="00D26945">
        <w:rPr>
          <w:rFonts w:ascii="Times New Roman" w:eastAsia="Times New Roman" w:hAnsi="Times New Roman" w:cs="Times New Roman"/>
          <w:noProof w:val="0"/>
          <w:sz w:val="24"/>
          <w:szCs w:val="24"/>
          <w:lang w:eastAsia="ro-RO"/>
        </w:rPr>
        <w:t xml:space="preserve">, precum </w:t>
      </w:r>
      <w:proofErr w:type="spellStart"/>
      <w:r w:rsidR="00D26945" w:rsidRPr="00D26945">
        <w:rPr>
          <w:rFonts w:ascii="Times New Roman" w:eastAsia="Times New Roman" w:hAnsi="Times New Roman" w:cs="Times New Roman"/>
          <w:noProof w:val="0"/>
          <w:sz w:val="24"/>
          <w:szCs w:val="24"/>
          <w:lang w:eastAsia="ro-RO"/>
        </w:rPr>
        <w:t>şi</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eliberarea</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atestatului</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tehnic</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pentru</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maşinile</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autopropulsate</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şi</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pentru</w:t>
      </w:r>
      <w:proofErr w:type="spellEnd"/>
      <w:r w:rsidR="00D26945" w:rsidRPr="00D26945">
        <w:rPr>
          <w:rFonts w:ascii="Times New Roman" w:eastAsia="Times New Roman" w:hAnsi="Times New Roman" w:cs="Times New Roman"/>
          <w:noProof w:val="0"/>
          <w:sz w:val="24"/>
          <w:szCs w:val="24"/>
          <w:lang w:eastAsia="ro-RO"/>
        </w:rPr>
        <w:t xml:space="preserve"> </w:t>
      </w:r>
      <w:proofErr w:type="spellStart"/>
      <w:r w:rsidR="00D26945" w:rsidRPr="00D26945">
        <w:rPr>
          <w:rFonts w:ascii="Times New Roman" w:eastAsia="Times New Roman" w:hAnsi="Times New Roman" w:cs="Times New Roman"/>
          <w:noProof w:val="0"/>
          <w:sz w:val="24"/>
          <w:szCs w:val="24"/>
          <w:lang w:eastAsia="ro-RO"/>
        </w:rPr>
        <w:t>vehiculele</w:t>
      </w:r>
      <w:proofErr w:type="spellEnd"/>
      <w:r w:rsidR="00D26945" w:rsidRPr="00D26945">
        <w:rPr>
          <w:rFonts w:ascii="Times New Roman" w:eastAsia="Times New Roman" w:hAnsi="Times New Roman" w:cs="Times New Roman"/>
          <w:noProof w:val="0"/>
          <w:sz w:val="24"/>
          <w:szCs w:val="24"/>
          <w:lang w:eastAsia="ro-RO"/>
        </w:rPr>
        <w:t xml:space="preserve"> lente - RNTR 7.</w:t>
      </w:r>
    </w:p>
    <w:p w14:paraId="3F6F3029" w14:textId="77777777" w:rsidR="00B22CDF" w:rsidRPr="00E4294A" w:rsidRDefault="00B22CDF" w:rsidP="00D26945">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(3) Încadrarea în situațiile prevăzute la alin. (1) și (2) se dovedește prin documente emise de autoritățile competente din statul de proveniență și, după caz, prin documente prevăzute de reglementările Registrului Auto Român.</w:t>
      </w:r>
    </w:p>
    <w:p w14:paraId="27976BAA"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(4) Se permite introducerea pe teritoriul României, de către persoanele fizice, în vederea utilizării în scop personal, de bunuri pentru care au obligația declarării, într-un interval de 48 de ore de la intrarea în țară, la structura teritorială pentru protecția consumatorilor din subordinea ANPC, unde persoanele fizice își au domiciliul/rezidența.</w:t>
      </w:r>
    </w:p>
    <w:p w14:paraId="770A3045"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(5) Punerea pe piață a vehiculelor prevăzute la alin. (1) este permisă numai dacă acestea dețin certificare tehnică emisă de Registrul Auto Român, potrivit reglementărilor în vigoare.</w:t>
      </w:r>
    </w:p>
    <w:p w14:paraId="5CEACD43"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 xml:space="preserve">(6) Autovehiculul, utilajul agricol, utilajul forestier și remorcile, precum și părți ale acestora, care nu respectă prevederile alin. (1)–(5), sunt considerate produse periculoase și se retrag de pe piață, conform Regulamentului (UE) 2023/988 al Parlamentului European și al Consiliului din 10 mai 2023 privind siguranța generală a produselor, de modificare a Regulamentului (UE) nr. 1025/2012 al Parlamentului European și al Consiliului și a Directivei (UE) 2020/1828 a Parlamentului European </w:t>
      </w:r>
      <w:r w:rsidRPr="00E4294A">
        <w:rPr>
          <w:rFonts w:ascii="Times New Roman" w:eastAsia="Times New Roman" w:hAnsi="Times New Roman" w:cs="Times New Roman"/>
          <w:noProof w:val="0"/>
          <w:sz w:val="24"/>
          <w:szCs w:val="24"/>
          <w:lang w:val="ro-RO" w:eastAsia="ro-RO"/>
        </w:rPr>
        <w:lastRenderedPageBreak/>
        <w:t>și a Consiliului și de abrogare a Directivei 2001/95/CE a Parlamentului European și a Consiliului și a Directivei 87/357/CEE a Consiliului.</w:t>
      </w:r>
    </w:p>
    <w:p w14:paraId="36D16978"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(7) Autovehiculului, utilajului agricol, utilajului forestier și remorcilor, precum și părților acestora retrase de pe piață conform alin. (6), nu li se permite accesul pe teritoriul României, în cazul controlului la frontieră.</w:t>
      </w:r>
    </w:p>
    <w:p w14:paraId="1AC7EA2D"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(8) Autovehiculul, utilajul agricol, utilajul forestier și remorcile, precum și părți ale acestora retrase de pe piață, introduse pe teritoriul României și care se dovedesc a fi produse periculoase, sunt returnate în țara de proveniență sau origine, pe cheltuiala exclusivă a operatorului economic, în termen de 48 de ore de la momentul constatării, prin dispoziția Autorității Naționale pentru Protecția Consumatorilor.</w:t>
      </w:r>
    </w:p>
    <w:p w14:paraId="7A01A32B" w14:textId="77777777" w:rsidR="00B5067E" w:rsidRPr="00E4294A" w:rsidRDefault="00B5067E"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0ADD5EC1" w14:textId="7196F8EA"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13.</w:t>
      </w:r>
      <w:r w:rsidR="00B5067E" w:rsidRPr="00E4294A">
        <w:rPr>
          <w:rFonts w:ascii="Times New Roman" w:eastAsia="Times New Roman" w:hAnsi="Times New Roman" w:cs="Times New Roman"/>
          <w:b/>
          <w:bCs/>
          <w:noProof w:val="0"/>
          <w:sz w:val="24"/>
          <w:szCs w:val="24"/>
          <w:lang w:val="ro-RO" w:eastAsia="ro-RO"/>
        </w:rPr>
        <w:t xml:space="preserve"> </w:t>
      </w:r>
      <w:r w:rsidRPr="00E4294A">
        <w:rPr>
          <w:rFonts w:ascii="Times New Roman" w:eastAsia="Times New Roman" w:hAnsi="Times New Roman" w:cs="Times New Roman"/>
          <w:noProof w:val="0"/>
          <w:sz w:val="24"/>
          <w:szCs w:val="24"/>
          <w:lang w:val="ro-RO" w:eastAsia="ro-RO"/>
        </w:rPr>
        <w:t>(1) Se admite introducerea pe teritoriul României, în vederea punerii pe piață, a comercializării și distribuirii gratuite a pieselor de schimb/componentelor utilizate, reparate sau recondiționate numai dacă acestea sunt însoțite de un certificat eliberat de un operator economic autorizat RAR, din care să rezulte că piesa/componenta de schimb este funcțională. Certificatul trebuie să conțină procedura de testare, datele de contact, inclusiv semnătura mecanicului autorizat, seria și numărul de identificare al piesei. Pe timpul transportului, piesele trebuie stivuite, ambalate sau legate, astfel încât să nu fie deteriorate.</w:t>
      </w:r>
    </w:p>
    <w:p w14:paraId="6988DBC5"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(2) Piesele/componenta de schimb care nu respectă prevederile alin. (1) sunt considerate produse periculoase și se retrag de pe piață.</w:t>
      </w:r>
    </w:p>
    <w:p w14:paraId="4263F43E"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(3) Piesele/componenta de schimb retrase de pe piață conform alin. (2), introduse pe teritoriul României și care se dovedesc a fi produse periculoase, sunt returnate în țara de proveniență sau origine, pe cheltuiala exclusivă a operatorului economic, în termen de 48 de ore de la momentul constatării, prin dispoziția Autorității Naționale pentru Protecția Consumatorilor.</w:t>
      </w:r>
    </w:p>
    <w:p w14:paraId="486488F3" w14:textId="77777777" w:rsidR="00B5067E" w:rsidRPr="00E4294A" w:rsidRDefault="00B5067E"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308FE6D1" w14:textId="558AD3DE"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14.</w:t>
      </w:r>
      <w:r w:rsidR="00B5067E" w:rsidRPr="00E4294A">
        <w:rPr>
          <w:rFonts w:ascii="Times New Roman" w:eastAsia="Times New Roman" w:hAnsi="Times New Roman" w:cs="Times New Roman"/>
          <w:b/>
          <w:bCs/>
          <w:noProof w:val="0"/>
          <w:sz w:val="24"/>
          <w:szCs w:val="24"/>
          <w:lang w:val="ro-RO" w:eastAsia="ro-RO"/>
        </w:rPr>
        <w:t xml:space="preserve"> </w:t>
      </w:r>
      <w:r w:rsidRPr="00E4294A">
        <w:rPr>
          <w:rFonts w:ascii="Times New Roman" w:eastAsia="Times New Roman" w:hAnsi="Times New Roman" w:cs="Times New Roman"/>
          <w:noProof w:val="0"/>
          <w:sz w:val="24"/>
          <w:szCs w:val="24"/>
          <w:lang w:val="ro-RO" w:eastAsia="ro-RO"/>
        </w:rPr>
        <w:t>(1) Produsele și categoriile de produse utilizate, reparate sau recondiționate, introduse pe teritoriul României, care nu îndeplinesc prevederile prezentei Ordonanțe de urgență, sunt returnate în țara de proveniență sau origine, pe cheltuiala exclusivă a operatorului economic, în termen de 48 de ore de la momentul constatării, prin dispoziția Autorității Naționale pentru Protecția Consumatorilor.</w:t>
      </w:r>
    </w:p>
    <w:p w14:paraId="1B96A1B7"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(2) Produsele și categoriile de produse utilizate, reparate sau recondiționate, introduse pe teritoriul României, pot face obiectul punerii pe piață, a comercializării sau distribuirii gratuite numai dacă au avizul Autorității Naționale pentru Protecția Consumatorilor sau acordul structurii teritoriale competente pentru protecția consumatorului.</w:t>
      </w:r>
    </w:p>
    <w:p w14:paraId="7CC6AF63" w14:textId="77777777" w:rsidR="00B22CDF" w:rsidRPr="00FA4DF0"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 xml:space="preserve">(3) Toate persoanele fizice ce desfășoară activități independente, în mod repetat, în scopul obținerii de venit, persoanele fizice autorizate și persoanele juridice a căror activitate se circumscrie prevederilor prezentei ordonanțe au obligația de </w:t>
      </w:r>
      <w:r w:rsidRPr="00FA4DF0">
        <w:rPr>
          <w:rFonts w:ascii="Times New Roman" w:eastAsia="Times New Roman" w:hAnsi="Times New Roman" w:cs="Times New Roman"/>
          <w:noProof w:val="0"/>
          <w:sz w:val="24"/>
          <w:szCs w:val="24"/>
          <w:lang w:val="ro-RO" w:eastAsia="ro-RO"/>
        </w:rPr>
        <w:t>a solicita Autorității Naționale pentru Protecția Consumatorilor luarea în evidență.</w:t>
      </w:r>
    </w:p>
    <w:p w14:paraId="6D4354DC" w14:textId="77777777" w:rsidR="00B22CDF" w:rsidRPr="00FA4DF0"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FA4DF0">
        <w:rPr>
          <w:rFonts w:ascii="Times New Roman" w:eastAsia="Times New Roman" w:hAnsi="Times New Roman" w:cs="Times New Roman"/>
          <w:noProof w:val="0"/>
          <w:sz w:val="24"/>
          <w:szCs w:val="24"/>
          <w:lang w:val="ro-RO" w:eastAsia="ro-RO"/>
        </w:rPr>
        <w:t>(4) Procedura de eliberare a avizului și tarifele percepute se stabilesc prin Ordin al Președintelui Autorității Naționale pentru Protecția Consumatorilor, publicat în Monitorul Oficial al României, Partea I.</w:t>
      </w:r>
    </w:p>
    <w:p w14:paraId="6ACFDEEA" w14:textId="77777777" w:rsidR="00B5067E" w:rsidRPr="00FA4DF0" w:rsidRDefault="00B5067E"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75F1C656" w14:textId="38DA2DC6" w:rsidR="00B22CDF" w:rsidRPr="00FA4DF0"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FA4DF0">
        <w:rPr>
          <w:rFonts w:ascii="Times New Roman" w:eastAsia="Times New Roman" w:hAnsi="Times New Roman" w:cs="Times New Roman"/>
          <w:b/>
          <w:bCs/>
          <w:noProof w:val="0"/>
          <w:sz w:val="24"/>
          <w:szCs w:val="24"/>
          <w:lang w:val="ro-RO" w:eastAsia="ro-RO"/>
        </w:rPr>
        <w:t>Art. 15.</w:t>
      </w:r>
      <w:r w:rsidRPr="00FA4DF0">
        <w:rPr>
          <w:rFonts w:ascii="Times New Roman" w:eastAsia="Times New Roman" w:hAnsi="Times New Roman" w:cs="Times New Roman"/>
          <w:noProof w:val="0"/>
          <w:sz w:val="24"/>
          <w:szCs w:val="24"/>
          <w:lang w:val="ro-RO" w:eastAsia="ro-RO"/>
        </w:rPr>
        <w:t xml:space="preserve"> Introducerea pe teritoriul României, cu bună știință, a produselor care nu respectă condițiile de siguranță </w:t>
      </w:r>
      <w:r w:rsidR="00381CEC" w:rsidRPr="00FA4DF0">
        <w:rPr>
          <w:rFonts w:ascii="Times New Roman" w:eastAsia="Times New Roman" w:hAnsi="Times New Roman" w:cs="Times New Roman"/>
          <w:noProof w:val="0"/>
          <w:sz w:val="24"/>
          <w:szCs w:val="24"/>
          <w:lang w:val="ro-RO" w:eastAsia="ro-RO"/>
        </w:rPr>
        <w:t xml:space="preserve">prevăzute </w:t>
      </w:r>
      <w:r w:rsidRPr="00FA4DF0">
        <w:rPr>
          <w:rFonts w:ascii="Times New Roman" w:eastAsia="Times New Roman" w:hAnsi="Times New Roman" w:cs="Times New Roman"/>
          <w:noProof w:val="0"/>
          <w:sz w:val="24"/>
          <w:szCs w:val="24"/>
          <w:lang w:val="ro-RO" w:eastAsia="ro-RO"/>
        </w:rPr>
        <w:t>de lege sau declarate ori care sunt periculoase, conform prevederilor Regulamentului (UE) 2023/988 al Parlamentului European și al Consiliului din 10 mai 2023 privind siguranța generală a produselor, de modificare a Regulamentului (UE) nr. 1025/2012 al Parlamentului European și al Consiliului și a Directivei (UE) 2020/1828 a Parlamentului European și a Consiliului și de abrogare a Directivei 2001/95/CE a Parlamentului European și a Consiliului și a Directivei 87/357/CEE a Consiliului, constituie infracțiune, după caz.</w:t>
      </w:r>
    </w:p>
    <w:p w14:paraId="0EFF4010" w14:textId="77777777" w:rsidR="00B5067E" w:rsidRPr="00FA4DF0" w:rsidRDefault="00B5067E"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73DE916A" w14:textId="253865F6" w:rsidR="00B22CDF" w:rsidRPr="00FA4DF0" w:rsidRDefault="00E14DBB" w:rsidP="0084144D">
      <w:pPr>
        <w:pStyle w:val="NormalWeb"/>
        <w:spacing w:before="0" w:beforeAutospacing="0" w:after="0" w:afterAutospacing="0"/>
        <w:jc w:val="both"/>
      </w:pPr>
      <w:r w:rsidRPr="00FA4DF0">
        <w:rPr>
          <w:b/>
          <w:bCs/>
          <w:noProof/>
          <w:lang w:val="fr-FR"/>
        </w:rPr>
        <w:t xml:space="preserve"> </w:t>
      </w:r>
      <w:r w:rsidR="00B22CDF" w:rsidRPr="00FA4DF0">
        <w:rPr>
          <w:b/>
          <w:bCs/>
        </w:rPr>
        <w:t>Art. 16.</w:t>
      </w:r>
      <w:r w:rsidR="00B5067E" w:rsidRPr="00FA4DF0">
        <w:rPr>
          <w:b/>
          <w:bCs/>
        </w:rPr>
        <w:t xml:space="preserve"> </w:t>
      </w:r>
      <w:r w:rsidR="00B22CDF" w:rsidRPr="00FA4DF0">
        <w:t>(1) Operatorii economici care introduc produse utilizate, reparate sau recondiționate în România au obligația de a le descărca doar la punctul de lucru declarat în documentele care însoțesc transportul.</w:t>
      </w:r>
    </w:p>
    <w:p w14:paraId="3C7D7B55" w14:textId="1381F600" w:rsidR="00B22CDF" w:rsidRPr="00FA4DF0"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FA4DF0">
        <w:rPr>
          <w:rFonts w:ascii="Times New Roman" w:eastAsia="Times New Roman" w:hAnsi="Times New Roman" w:cs="Times New Roman"/>
          <w:noProof w:val="0"/>
          <w:sz w:val="24"/>
          <w:szCs w:val="24"/>
          <w:lang w:val="ro-RO" w:eastAsia="ro-RO"/>
        </w:rPr>
        <w:lastRenderedPageBreak/>
        <w:t>(2) Descărcarea bunurilor utilizate, reparate sau recondiționate în alte locuri decât destinația menționată în documentele ce însoțesc transportul este interzisă, se consideră abandon și constituie infracțiune, în conformitate cu prevederile O</w:t>
      </w:r>
      <w:r w:rsidR="001B437D" w:rsidRPr="00FA4DF0">
        <w:rPr>
          <w:rFonts w:ascii="Times New Roman" w:eastAsia="Times New Roman" w:hAnsi="Times New Roman" w:cs="Times New Roman"/>
          <w:noProof w:val="0"/>
          <w:sz w:val="24"/>
          <w:szCs w:val="24"/>
          <w:lang w:val="ro-RO" w:eastAsia="ro-RO"/>
        </w:rPr>
        <w:t xml:space="preserve">rdonanței de urgență a </w:t>
      </w:r>
      <w:r w:rsidRPr="00FA4DF0">
        <w:rPr>
          <w:rFonts w:ascii="Times New Roman" w:eastAsia="Times New Roman" w:hAnsi="Times New Roman" w:cs="Times New Roman"/>
          <w:noProof w:val="0"/>
          <w:sz w:val="24"/>
          <w:szCs w:val="24"/>
          <w:lang w:val="ro-RO" w:eastAsia="ro-RO"/>
        </w:rPr>
        <w:t>G</w:t>
      </w:r>
      <w:r w:rsidR="001B437D" w:rsidRPr="00FA4DF0">
        <w:rPr>
          <w:rFonts w:ascii="Times New Roman" w:eastAsia="Times New Roman" w:hAnsi="Times New Roman" w:cs="Times New Roman"/>
          <w:noProof w:val="0"/>
          <w:sz w:val="24"/>
          <w:szCs w:val="24"/>
          <w:lang w:val="ro-RO" w:eastAsia="ro-RO"/>
        </w:rPr>
        <w:t>uvernului</w:t>
      </w:r>
      <w:r w:rsidRPr="00FA4DF0">
        <w:rPr>
          <w:rFonts w:ascii="Times New Roman" w:eastAsia="Times New Roman" w:hAnsi="Times New Roman" w:cs="Times New Roman"/>
          <w:noProof w:val="0"/>
          <w:sz w:val="24"/>
          <w:szCs w:val="24"/>
          <w:lang w:val="ro-RO" w:eastAsia="ro-RO"/>
        </w:rPr>
        <w:t xml:space="preserve"> nr. 92/</w:t>
      </w:r>
      <w:r w:rsidR="001B437D" w:rsidRPr="00FA4DF0">
        <w:rPr>
          <w:rFonts w:ascii="Times New Roman" w:eastAsia="Times New Roman" w:hAnsi="Times New Roman" w:cs="Times New Roman"/>
          <w:noProof w:val="0"/>
          <w:sz w:val="24"/>
          <w:szCs w:val="24"/>
          <w:lang w:val="ro-RO" w:eastAsia="ro-RO"/>
        </w:rPr>
        <w:t xml:space="preserve">2021 </w:t>
      </w:r>
      <w:r w:rsidRPr="00FA4DF0">
        <w:rPr>
          <w:rFonts w:ascii="Times New Roman" w:eastAsia="Times New Roman" w:hAnsi="Times New Roman" w:cs="Times New Roman"/>
          <w:noProof w:val="0"/>
          <w:sz w:val="24"/>
          <w:szCs w:val="24"/>
          <w:lang w:val="ro-RO" w:eastAsia="ro-RO"/>
        </w:rPr>
        <w:t xml:space="preserve">privind regimul deșeurilor, </w:t>
      </w:r>
      <w:r w:rsidR="001B437D" w:rsidRPr="00FA4DF0">
        <w:rPr>
          <w:rFonts w:ascii="Times New Roman" w:eastAsia="Times New Roman" w:hAnsi="Times New Roman" w:cs="Times New Roman"/>
          <w:noProof w:val="0"/>
          <w:sz w:val="24"/>
          <w:szCs w:val="24"/>
          <w:lang w:val="ro-RO" w:eastAsia="ro-RO"/>
        </w:rPr>
        <w:t xml:space="preserve">aprobată cu modificări și completări prin Legea nr.17/2023, </w:t>
      </w:r>
      <w:r w:rsidRPr="00FA4DF0">
        <w:rPr>
          <w:rFonts w:ascii="Times New Roman" w:eastAsia="Times New Roman" w:hAnsi="Times New Roman" w:cs="Times New Roman"/>
          <w:noProof w:val="0"/>
          <w:sz w:val="24"/>
          <w:szCs w:val="24"/>
          <w:lang w:val="ro-RO" w:eastAsia="ro-RO"/>
        </w:rPr>
        <w:t>cu modificările și completările ulterioare.</w:t>
      </w:r>
    </w:p>
    <w:p w14:paraId="13FE4CBD" w14:textId="77777777" w:rsidR="00B5067E" w:rsidRPr="00FA4DF0" w:rsidRDefault="00B5067E"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23801E62" w14:textId="377749CC" w:rsidR="00B22CDF" w:rsidRPr="00FA4DF0"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FA4DF0">
        <w:rPr>
          <w:rFonts w:ascii="Times New Roman" w:eastAsia="Times New Roman" w:hAnsi="Times New Roman" w:cs="Times New Roman"/>
          <w:b/>
          <w:bCs/>
          <w:noProof w:val="0"/>
          <w:sz w:val="24"/>
          <w:szCs w:val="24"/>
          <w:lang w:val="ro-RO" w:eastAsia="ro-RO"/>
        </w:rPr>
        <w:t>Art. 17.</w:t>
      </w:r>
      <w:r w:rsidR="00B5067E" w:rsidRPr="00FA4DF0">
        <w:rPr>
          <w:rFonts w:ascii="Times New Roman" w:eastAsia="Times New Roman" w:hAnsi="Times New Roman" w:cs="Times New Roman"/>
          <w:b/>
          <w:bCs/>
          <w:noProof w:val="0"/>
          <w:sz w:val="24"/>
          <w:szCs w:val="24"/>
          <w:lang w:val="ro-RO" w:eastAsia="ro-RO"/>
        </w:rPr>
        <w:t xml:space="preserve"> </w:t>
      </w:r>
      <w:r w:rsidRPr="00FA4DF0">
        <w:rPr>
          <w:rFonts w:ascii="Times New Roman" w:eastAsia="Times New Roman" w:hAnsi="Times New Roman" w:cs="Times New Roman"/>
          <w:noProof w:val="0"/>
          <w:sz w:val="24"/>
          <w:szCs w:val="24"/>
          <w:lang w:val="ro-RO" w:eastAsia="ro-RO"/>
        </w:rPr>
        <w:t>(1) Punerea pe piață, comercializarea sau distribuirea gratuită a produselor utilizate, reparate sau recondiționate se poate realiza de către operatorii economici doar după primirea avizului eliberat de Autoritatea Națională pentru Protecția Consumatorilor, în acest sens.</w:t>
      </w:r>
    </w:p>
    <w:p w14:paraId="051A6CE6" w14:textId="38198025" w:rsidR="00B22CDF" w:rsidRPr="00FA4DF0"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FA4DF0">
        <w:rPr>
          <w:rFonts w:ascii="Times New Roman" w:eastAsia="Times New Roman" w:hAnsi="Times New Roman" w:cs="Times New Roman"/>
          <w:noProof w:val="0"/>
          <w:sz w:val="24"/>
          <w:szCs w:val="24"/>
          <w:lang w:val="ro-RO" w:eastAsia="ro-RO"/>
        </w:rPr>
        <w:t>(2) Operatorii economici care introduc pe teritoriul României produse utilizate, reparate sau recondiționate care fac obiectul punerii pe piață, al comercializării și distribuirii gratuite au obligația să înregistreze tranzacțiile în registrul operatorilor economici, pus la dispoziție de către Autoritatea Națională pentru Protecția Consumatorilor prin intermediul aplicației SIATD ROSH, gestionat</w:t>
      </w:r>
      <w:r w:rsidR="00BC4EC1" w:rsidRPr="00FA4DF0">
        <w:rPr>
          <w:rFonts w:ascii="Times New Roman" w:eastAsia="Times New Roman" w:hAnsi="Times New Roman" w:cs="Times New Roman"/>
          <w:noProof w:val="0"/>
          <w:sz w:val="24"/>
          <w:szCs w:val="24"/>
          <w:lang w:val="ro-RO" w:eastAsia="ro-RO"/>
        </w:rPr>
        <w:t>ă</w:t>
      </w:r>
      <w:r w:rsidRPr="00FA4DF0">
        <w:rPr>
          <w:rFonts w:ascii="Times New Roman" w:eastAsia="Times New Roman" w:hAnsi="Times New Roman" w:cs="Times New Roman"/>
          <w:noProof w:val="0"/>
          <w:sz w:val="24"/>
          <w:szCs w:val="24"/>
          <w:lang w:val="ro-RO" w:eastAsia="ro-RO"/>
        </w:rPr>
        <w:t xml:space="preserve"> de către Administrația Fondului pentru Mediu, cu cel puțin 24 de ore înainte de momentul introducerii în țară, furnizând informațiile prevăzute în </w:t>
      </w:r>
      <w:r w:rsidR="00BC4EC1" w:rsidRPr="00FA4DF0">
        <w:rPr>
          <w:rFonts w:ascii="Times New Roman" w:eastAsia="Times New Roman" w:hAnsi="Times New Roman" w:cs="Times New Roman"/>
          <w:noProof w:val="0"/>
          <w:sz w:val="24"/>
          <w:szCs w:val="24"/>
          <w:lang w:val="ro-RO" w:eastAsia="ro-RO"/>
        </w:rPr>
        <w:t>a</w:t>
      </w:r>
      <w:r w:rsidRPr="00FA4DF0">
        <w:rPr>
          <w:rFonts w:ascii="Times New Roman" w:eastAsia="Times New Roman" w:hAnsi="Times New Roman" w:cs="Times New Roman"/>
          <w:noProof w:val="0"/>
          <w:sz w:val="24"/>
          <w:szCs w:val="24"/>
          <w:lang w:val="ro-RO" w:eastAsia="ro-RO"/>
        </w:rPr>
        <w:t>nexa nr. 2 și  3.</w:t>
      </w:r>
    </w:p>
    <w:p w14:paraId="61D0581E" w14:textId="0AD11243" w:rsidR="00B22CDF" w:rsidRPr="00FA4DF0"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FA4DF0">
        <w:rPr>
          <w:rFonts w:ascii="Times New Roman" w:eastAsia="Times New Roman" w:hAnsi="Times New Roman" w:cs="Times New Roman"/>
          <w:noProof w:val="0"/>
          <w:sz w:val="24"/>
          <w:szCs w:val="24"/>
          <w:lang w:val="ro-RO" w:eastAsia="ro-RO"/>
        </w:rPr>
        <w:t xml:space="preserve">(3) Procedura de înregistrare, raportare și declarare, precum și instrucțiunile de utilizare a aplicației SIATD ROSH se aprobă prin </w:t>
      </w:r>
      <w:r w:rsidR="005405C3" w:rsidRPr="00FA4DF0">
        <w:rPr>
          <w:rFonts w:ascii="Times New Roman" w:eastAsia="Times New Roman" w:hAnsi="Times New Roman" w:cs="Times New Roman"/>
          <w:noProof w:val="0"/>
          <w:sz w:val="24"/>
          <w:szCs w:val="24"/>
          <w:lang w:val="ro-RO" w:eastAsia="ro-RO"/>
        </w:rPr>
        <w:t xml:space="preserve">ordin </w:t>
      </w:r>
      <w:r w:rsidRPr="00FA4DF0">
        <w:rPr>
          <w:rFonts w:ascii="Times New Roman" w:eastAsia="Times New Roman" w:hAnsi="Times New Roman" w:cs="Times New Roman"/>
          <w:noProof w:val="0"/>
          <w:sz w:val="24"/>
          <w:szCs w:val="24"/>
          <w:lang w:val="ro-RO" w:eastAsia="ro-RO"/>
        </w:rPr>
        <w:t xml:space="preserve">comun al </w:t>
      </w:r>
      <w:r w:rsidR="005405C3" w:rsidRPr="00FA4DF0">
        <w:rPr>
          <w:rFonts w:ascii="Times New Roman" w:eastAsia="Times New Roman" w:hAnsi="Times New Roman" w:cs="Times New Roman"/>
          <w:noProof w:val="0"/>
          <w:sz w:val="24"/>
          <w:szCs w:val="24"/>
          <w:lang w:val="ro-RO" w:eastAsia="ro-RO"/>
        </w:rPr>
        <w:t xml:space="preserve">președintelui </w:t>
      </w:r>
      <w:r w:rsidRPr="00FA4DF0">
        <w:rPr>
          <w:rFonts w:ascii="Times New Roman" w:eastAsia="Times New Roman" w:hAnsi="Times New Roman" w:cs="Times New Roman"/>
          <w:noProof w:val="0"/>
          <w:sz w:val="24"/>
          <w:szCs w:val="24"/>
          <w:lang w:val="ro-RO" w:eastAsia="ro-RO"/>
        </w:rPr>
        <w:t>Autorității Naționale pentru Protecția Consumatorilor și al ministrului mediului, apelor și pădurilor</w:t>
      </w:r>
      <w:r w:rsidR="00B5067E" w:rsidRPr="00FA4DF0">
        <w:rPr>
          <w:rFonts w:ascii="Times New Roman" w:eastAsia="Times New Roman" w:hAnsi="Times New Roman" w:cs="Times New Roman"/>
          <w:noProof w:val="0"/>
          <w:sz w:val="24"/>
          <w:szCs w:val="24"/>
          <w:lang w:val="ro-RO" w:eastAsia="ro-RO"/>
        </w:rPr>
        <w:t>.</w:t>
      </w:r>
    </w:p>
    <w:p w14:paraId="03E19FE9" w14:textId="77777777" w:rsidR="00B5067E" w:rsidRPr="00FA4DF0" w:rsidRDefault="00B5067E"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4CC209EA" w14:textId="77777777" w:rsidR="00B22CDF" w:rsidRPr="00FA4DF0"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FA4DF0">
        <w:rPr>
          <w:rFonts w:ascii="Times New Roman" w:eastAsia="Times New Roman" w:hAnsi="Times New Roman" w:cs="Times New Roman"/>
          <w:b/>
          <w:bCs/>
          <w:noProof w:val="0"/>
          <w:sz w:val="24"/>
          <w:szCs w:val="24"/>
          <w:lang w:val="ro-RO" w:eastAsia="ro-RO"/>
        </w:rPr>
        <w:t>Art. 18.</w:t>
      </w:r>
      <w:r w:rsidRPr="00FA4DF0">
        <w:rPr>
          <w:rFonts w:ascii="Times New Roman" w:eastAsia="Times New Roman" w:hAnsi="Times New Roman" w:cs="Times New Roman"/>
          <w:noProof w:val="0"/>
          <w:sz w:val="24"/>
          <w:szCs w:val="24"/>
          <w:lang w:val="ro-RO" w:eastAsia="ro-RO"/>
        </w:rPr>
        <w:t xml:space="preserve"> Operatorii economici sunt obligați să înregistreze în Sistemul informatic de asigurare a trasabilității deșeurilor (SIATD ROSH) toate datele referitoare la cantitatea sau numărul de produse purtate sau uzate ce urmează să fie comercializate și ale ambalajelor în care acestea se regăsesc și să înregistreze toate tranzacțiile efectuate în legătură cu produsele ce fac obiectul comercializării.</w:t>
      </w:r>
    </w:p>
    <w:p w14:paraId="0DF7E22C" w14:textId="77777777" w:rsidR="00E4072A" w:rsidRPr="00FA4DF0" w:rsidRDefault="00E4072A"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52E539CC" w14:textId="77777777" w:rsidR="00B22CDF" w:rsidRPr="00FA4DF0"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FA4DF0">
        <w:rPr>
          <w:rFonts w:ascii="Times New Roman" w:eastAsia="Times New Roman" w:hAnsi="Times New Roman" w:cs="Times New Roman"/>
          <w:b/>
          <w:bCs/>
          <w:noProof w:val="0"/>
          <w:sz w:val="24"/>
          <w:szCs w:val="24"/>
          <w:lang w:val="ro-RO" w:eastAsia="ro-RO"/>
        </w:rPr>
        <w:t>Art. 19.</w:t>
      </w:r>
      <w:r w:rsidRPr="00FA4DF0">
        <w:rPr>
          <w:rFonts w:ascii="Times New Roman" w:eastAsia="Times New Roman" w:hAnsi="Times New Roman" w:cs="Times New Roman"/>
          <w:noProof w:val="0"/>
          <w:sz w:val="24"/>
          <w:szCs w:val="24"/>
          <w:lang w:val="ro-RO" w:eastAsia="ro-RO"/>
        </w:rPr>
        <w:t xml:space="preserve"> Introducerea de produse utilizate, reparate sau recondiționate, de orice natură, în România, în scopul eliminării acestora, este interzisă.</w:t>
      </w:r>
    </w:p>
    <w:p w14:paraId="65FF4E90" w14:textId="77777777" w:rsidR="00E4072A" w:rsidRPr="00FA4DF0" w:rsidRDefault="00E4072A"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46EA394A" w14:textId="77777777" w:rsidR="00B22CDF" w:rsidRPr="00FA4DF0"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FA4DF0">
        <w:rPr>
          <w:rFonts w:ascii="Times New Roman" w:eastAsia="Times New Roman" w:hAnsi="Times New Roman" w:cs="Times New Roman"/>
          <w:b/>
          <w:bCs/>
          <w:noProof w:val="0"/>
          <w:sz w:val="24"/>
          <w:szCs w:val="24"/>
          <w:lang w:val="ro-RO" w:eastAsia="ro-RO"/>
        </w:rPr>
        <w:t>Art. 20.</w:t>
      </w:r>
      <w:r w:rsidRPr="00FA4DF0">
        <w:rPr>
          <w:rFonts w:ascii="Times New Roman" w:eastAsia="Times New Roman" w:hAnsi="Times New Roman" w:cs="Times New Roman"/>
          <w:noProof w:val="0"/>
          <w:sz w:val="24"/>
          <w:szCs w:val="24"/>
          <w:lang w:val="ro-RO" w:eastAsia="ro-RO"/>
        </w:rPr>
        <w:t xml:space="preserve"> Tranzitul de bunuri utilizate, reparate sau recondiționate pe teritoriul României se poate realiza doar sigilat la intrare, cu verificarea integrității sigiliului la ieșire, și vor fi însoțite de documentele aferente transportului, conform legislației în vigoare.</w:t>
      </w:r>
    </w:p>
    <w:p w14:paraId="59EF7B70" w14:textId="77777777" w:rsidR="00E4072A" w:rsidRPr="00FA4DF0" w:rsidRDefault="00E4072A"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229BAEB1" w14:textId="01D5131D" w:rsidR="00B22CDF" w:rsidRPr="00FA4DF0"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FA4DF0">
        <w:rPr>
          <w:rFonts w:ascii="Times New Roman" w:eastAsia="Times New Roman" w:hAnsi="Times New Roman" w:cs="Times New Roman"/>
          <w:b/>
          <w:bCs/>
          <w:noProof w:val="0"/>
          <w:sz w:val="24"/>
          <w:szCs w:val="24"/>
          <w:lang w:val="ro-RO" w:eastAsia="ro-RO"/>
        </w:rPr>
        <w:t>Art. 21.</w:t>
      </w:r>
      <w:r w:rsidR="00E4072A" w:rsidRPr="00FA4DF0">
        <w:rPr>
          <w:rFonts w:ascii="Times New Roman" w:eastAsia="Times New Roman" w:hAnsi="Times New Roman" w:cs="Times New Roman"/>
          <w:b/>
          <w:bCs/>
          <w:noProof w:val="0"/>
          <w:sz w:val="24"/>
          <w:szCs w:val="24"/>
          <w:lang w:val="ro-RO" w:eastAsia="ro-RO"/>
        </w:rPr>
        <w:t xml:space="preserve"> </w:t>
      </w:r>
      <w:r w:rsidRPr="00FA4DF0">
        <w:rPr>
          <w:rFonts w:ascii="Times New Roman" w:eastAsia="Times New Roman" w:hAnsi="Times New Roman" w:cs="Times New Roman"/>
          <w:noProof w:val="0"/>
          <w:sz w:val="24"/>
          <w:szCs w:val="24"/>
          <w:lang w:val="ro-RO" w:eastAsia="ro-RO"/>
        </w:rPr>
        <w:t xml:space="preserve">(1) Transferul bunurilor prevăzute de prezenta </w:t>
      </w:r>
      <w:r w:rsidR="00A006B3" w:rsidRPr="00FA4DF0">
        <w:rPr>
          <w:rFonts w:ascii="Times New Roman" w:eastAsia="Times New Roman" w:hAnsi="Times New Roman" w:cs="Times New Roman"/>
          <w:noProof w:val="0"/>
          <w:sz w:val="24"/>
          <w:szCs w:val="24"/>
          <w:lang w:val="ro-RO" w:eastAsia="ro-RO"/>
        </w:rPr>
        <w:t xml:space="preserve">ordonanță </w:t>
      </w:r>
      <w:r w:rsidRPr="00FA4DF0">
        <w:rPr>
          <w:rFonts w:ascii="Times New Roman" w:eastAsia="Times New Roman" w:hAnsi="Times New Roman" w:cs="Times New Roman"/>
          <w:noProof w:val="0"/>
          <w:sz w:val="24"/>
          <w:szCs w:val="24"/>
          <w:lang w:val="ro-RO" w:eastAsia="ro-RO"/>
        </w:rPr>
        <w:t>de urgență se realizează prin punctele de frontieră desemnate conform dispozițiilor art.</w:t>
      </w:r>
      <w:r w:rsidR="00A006B3" w:rsidRPr="00FA4DF0">
        <w:rPr>
          <w:rFonts w:ascii="Times New Roman" w:eastAsia="Times New Roman" w:hAnsi="Times New Roman" w:cs="Times New Roman"/>
          <w:noProof w:val="0"/>
          <w:sz w:val="24"/>
          <w:szCs w:val="24"/>
          <w:lang w:val="ro-RO" w:eastAsia="ro-RO"/>
        </w:rPr>
        <w:t xml:space="preserve"> </w:t>
      </w:r>
      <w:r w:rsidRPr="00FA4DF0">
        <w:rPr>
          <w:rFonts w:ascii="Times New Roman" w:eastAsia="Times New Roman" w:hAnsi="Times New Roman" w:cs="Times New Roman"/>
          <w:noProof w:val="0"/>
          <w:sz w:val="24"/>
          <w:szCs w:val="24"/>
          <w:lang w:val="ro-RO" w:eastAsia="ro-RO"/>
        </w:rPr>
        <w:t xml:space="preserve">6 </w:t>
      </w:r>
      <w:r w:rsidR="00A006B3" w:rsidRPr="00FA4DF0">
        <w:rPr>
          <w:rFonts w:ascii="Times New Roman" w:eastAsia="Times New Roman" w:hAnsi="Times New Roman" w:cs="Times New Roman"/>
          <w:noProof w:val="0"/>
          <w:sz w:val="24"/>
          <w:szCs w:val="24"/>
          <w:lang w:val="ro-RO" w:eastAsia="ro-RO"/>
        </w:rPr>
        <w:t>alin. (1</w:t>
      </w:r>
      <w:r w:rsidR="00A006B3" w:rsidRPr="00FA4DF0">
        <w:rPr>
          <w:rFonts w:ascii="Times New Roman" w:eastAsia="Times New Roman" w:hAnsi="Times New Roman" w:cs="Times New Roman"/>
          <w:noProof w:val="0"/>
          <w:sz w:val="24"/>
          <w:szCs w:val="24"/>
          <w:vertAlign w:val="superscript"/>
          <w:lang w:val="ro-RO" w:eastAsia="ro-RO"/>
        </w:rPr>
        <w:t>4</w:t>
      </w:r>
      <w:r w:rsidR="00A006B3" w:rsidRPr="00FA4DF0">
        <w:rPr>
          <w:rFonts w:ascii="Times New Roman" w:eastAsia="Times New Roman" w:hAnsi="Times New Roman" w:cs="Times New Roman"/>
          <w:noProof w:val="0"/>
          <w:sz w:val="24"/>
          <w:szCs w:val="24"/>
          <w:lang w:val="ro-RO" w:eastAsia="ro-RO"/>
        </w:rPr>
        <w:t xml:space="preserve">) </w:t>
      </w:r>
      <w:r w:rsidRPr="00FA4DF0">
        <w:rPr>
          <w:rFonts w:ascii="Times New Roman" w:eastAsia="Times New Roman" w:hAnsi="Times New Roman" w:cs="Times New Roman"/>
          <w:noProof w:val="0"/>
          <w:sz w:val="24"/>
          <w:szCs w:val="24"/>
          <w:lang w:val="ro-RO" w:eastAsia="ro-RO"/>
        </w:rPr>
        <w:t>din Hotărârea Guvernului nr.788/2007 privind stabilirea unor măsuri pentru aplicarea Regulamentului Parlamentului European și al Consiliului (CE) nr.1.013/2006 privind transferul de deșeuri, cu modificările și completările ulterioare</w:t>
      </w:r>
      <w:r w:rsidR="00A006B3" w:rsidRPr="00FA4DF0">
        <w:rPr>
          <w:rFonts w:ascii="Times New Roman" w:eastAsia="Times New Roman" w:hAnsi="Times New Roman" w:cs="Times New Roman"/>
          <w:noProof w:val="0"/>
          <w:sz w:val="24"/>
          <w:szCs w:val="24"/>
          <w:lang w:val="ro-RO" w:eastAsia="ro-RO"/>
        </w:rPr>
        <w:t>,</w:t>
      </w:r>
      <w:r w:rsidRPr="00FA4DF0">
        <w:rPr>
          <w:rFonts w:ascii="Times New Roman" w:eastAsia="Times New Roman" w:hAnsi="Times New Roman" w:cs="Times New Roman"/>
          <w:noProof w:val="0"/>
          <w:sz w:val="24"/>
          <w:szCs w:val="24"/>
          <w:lang w:val="ro-RO" w:eastAsia="ro-RO"/>
        </w:rPr>
        <w:t xml:space="preserve"> </w:t>
      </w:r>
      <w:r w:rsidR="00A006B3" w:rsidRPr="00FA4DF0">
        <w:rPr>
          <w:rFonts w:ascii="Times New Roman" w:eastAsia="Times New Roman" w:hAnsi="Times New Roman" w:cs="Times New Roman"/>
          <w:noProof w:val="0"/>
          <w:sz w:val="24"/>
          <w:szCs w:val="24"/>
          <w:lang w:val="ro-RO" w:eastAsia="ro-RO"/>
        </w:rPr>
        <w:t>prin</w:t>
      </w:r>
      <w:r w:rsidRPr="00FA4DF0">
        <w:rPr>
          <w:rFonts w:ascii="Times New Roman" w:eastAsia="Times New Roman" w:hAnsi="Times New Roman" w:cs="Times New Roman"/>
          <w:noProof w:val="0"/>
          <w:sz w:val="24"/>
          <w:szCs w:val="24"/>
          <w:lang w:val="ro-RO" w:eastAsia="ro-RO"/>
        </w:rPr>
        <w:t xml:space="preserve"> Ordinul </w:t>
      </w:r>
      <w:r w:rsidR="00A006B3" w:rsidRPr="00FA4DF0">
        <w:rPr>
          <w:rFonts w:ascii="Times New Roman" w:eastAsia="Times New Roman" w:hAnsi="Times New Roman" w:cs="Times New Roman"/>
          <w:noProof w:val="0"/>
          <w:sz w:val="24"/>
          <w:szCs w:val="24"/>
          <w:lang w:val="ro-RO" w:eastAsia="ro-RO"/>
        </w:rPr>
        <w:t xml:space="preserve">ministrului mediului, apelor și pădurilor și al viceprim-ministrului, ministrul afacerilor interne </w:t>
      </w:r>
      <w:r w:rsidRPr="00FA4DF0">
        <w:rPr>
          <w:rFonts w:ascii="Times New Roman" w:eastAsia="Times New Roman" w:hAnsi="Times New Roman" w:cs="Times New Roman"/>
          <w:noProof w:val="0"/>
          <w:sz w:val="24"/>
          <w:szCs w:val="24"/>
          <w:lang w:val="ro-RO" w:eastAsia="ro-RO"/>
        </w:rPr>
        <w:t>nr.1887/106/2025 privind stabilirea punctelor de trecere a frontierei de stat pentru transferurile de deșeuri și mărfuri/bunuri secondhand, ținând cont de punerea în aplicare a măsurilor prevăzute în cadrul Titlului III din Regulamentul (UE) 2016/399 al Parlamentului European și al Consiliului din 9 martie 2016 cu privire la Codul Uniunii privind regimul de trecere a frontierelor de către persoane (Codul Frontierelor Schengen).</w:t>
      </w:r>
    </w:p>
    <w:p w14:paraId="498970FA" w14:textId="664AF781" w:rsidR="00B22CDF" w:rsidRPr="00FA4DF0"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FA4DF0">
        <w:rPr>
          <w:rFonts w:ascii="Times New Roman" w:eastAsia="Times New Roman" w:hAnsi="Times New Roman" w:cs="Times New Roman"/>
          <w:noProof w:val="0"/>
          <w:sz w:val="24"/>
          <w:szCs w:val="24"/>
          <w:lang w:val="ro-RO" w:eastAsia="ro-RO"/>
        </w:rPr>
        <w:t xml:space="preserve">(2) Introducerea bunurilor prevăzute de prezenta </w:t>
      </w:r>
      <w:r w:rsidR="00277011" w:rsidRPr="00FA4DF0">
        <w:rPr>
          <w:rFonts w:ascii="Times New Roman" w:eastAsia="Times New Roman" w:hAnsi="Times New Roman" w:cs="Times New Roman"/>
          <w:noProof w:val="0"/>
          <w:sz w:val="24"/>
          <w:szCs w:val="24"/>
          <w:lang w:val="ro-RO" w:eastAsia="ro-RO"/>
        </w:rPr>
        <w:t>o</w:t>
      </w:r>
      <w:r w:rsidRPr="00FA4DF0">
        <w:rPr>
          <w:rFonts w:ascii="Times New Roman" w:eastAsia="Times New Roman" w:hAnsi="Times New Roman" w:cs="Times New Roman"/>
          <w:noProof w:val="0"/>
          <w:sz w:val="24"/>
          <w:szCs w:val="24"/>
          <w:lang w:val="ro-RO" w:eastAsia="ro-RO"/>
        </w:rPr>
        <w:t>rdonanță de urgență prin alte puncte decât cele prevăzute la alin. (1) constituie infracțiune</w:t>
      </w:r>
      <w:r w:rsidR="00B54765" w:rsidRPr="00FA4DF0">
        <w:rPr>
          <w:rFonts w:ascii="Times New Roman" w:eastAsia="Times New Roman" w:hAnsi="Times New Roman" w:cs="Times New Roman"/>
          <w:noProof w:val="0"/>
          <w:sz w:val="24"/>
          <w:szCs w:val="24"/>
          <w:lang w:val="ro-RO" w:eastAsia="ro-RO"/>
        </w:rPr>
        <w:t xml:space="preserve"> și se pedepsește</w:t>
      </w:r>
      <w:r w:rsidR="00325D52" w:rsidRPr="00FA4DF0">
        <w:rPr>
          <w:rFonts w:ascii="Times New Roman" w:eastAsia="Times New Roman" w:hAnsi="Times New Roman" w:cs="Times New Roman"/>
          <w:noProof w:val="0"/>
          <w:sz w:val="24"/>
          <w:szCs w:val="24"/>
          <w:lang w:val="ro-RO" w:eastAsia="ro-RO"/>
        </w:rPr>
        <w:t xml:space="preserve">, conform prevederilor </w:t>
      </w:r>
      <w:r w:rsidR="00325D52" w:rsidRPr="00FA4DF0">
        <w:rPr>
          <w:rStyle w:val="l5tlu1"/>
          <w:rFonts w:ascii="Times New Roman" w:hAnsi="Times New Roman" w:cs="Times New Roman"/>
          <w:b w:val="0"/>
          <w:bCs w:val="0"/>
          <w:color w:val="auto"/>
          <w:sz w:val="24"/>
          <w:szCs w:val="24"/>
        </w:rPr>
        <w:t xml:space="preserve">Legii nr. 286/2009 privind Codul penal, cu modificările și completările ulterioare, prin sesizarea organelor de urmărire </w:t>
      </w:r>
      <w:proofErr w:type="gramStart"/>
      <w:r w:rsidR="00325D52" w:rsidRPr="00FA4DF0">
        <w:rPr>
          <w:rStyle w:val="l5tlu1"/>
          <w:rFonts w:ascii="Times New Roman" w:hAnsi="Times New Roman" w:cs="Times New Roman"/>
          <w:b w:val="0"/>
          <w:bCs w:val="0"/>
          <w:color w:val="auto"/>
          <w:sz w:val="24"/>
          <w:szCs w:val="24"/>
        </w:rPr>
        <w:t>penală</w:t>
      </w:r>
      <w:r w:rsidR="00325D52" w:rsidRPr="00FA4DF0">
        <w:rPr>
          <w:rFonts w:ascii="Arial" w:hAnsi="Arial" w:cs="Arial"/>
          <w:sz w:val="24"/>
          <w:szCs w:val="24"/>
        </w:rPr>
        <w:t> </w:t>
      </w:r>
      <w:r w:rsidRPr="00FA4DF0">
        <w:rPr>
          <w:rFonts w:ascii="Times New Roman" w:eastAsia="Times New Roman" w:hAnsi="Times New Roman" w:cs="Times New Roman"/>
          <w:noProof w:val="0"/>
          <w:sz w:val="24"/>
          <w:szCs w:val="24"/>
          <w:lang w:val="ro-RO" w:eastAsia="ro-RO"/>
        </w:rPr>
        <w:t>.</w:t>
      </w:r>
      <w:proofErr w:type="gramEnd"/>
    </w:p>
    <w:p w14:paraId="38BFF4E5" w14:textId="77777777" w:rsidR="00B22CDF" w:rsidRPr="00FA4DF0"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FA4DF0">
        <w:rPr>
          <w:rFonts w:ascii="Times New Roman" w:eastAsia="Times New Roman" w:hAnsi="Times New Roman" w:cs="Times New Roman"/>
          <w:noProof w:val="0"/>
          <w:sz w:val="24"/>
          <w:szCs w:val="24"/>
          <w:lang w:val="ro-RO" w:eastAsia="ro-RO"/>
        </w:rPr>
        <w:t>(3) Mijloacele de transport care introduc sau scot de pe teritoriul României bunuri utilizate, reparate sau recondiționate vor fi marcate cu simbolul SH de mărimea unei foi A4, amplasată la loc vizibil pe mijlocul de transport.</w:t>
      </w:r>
    </w:p>
    <w:p w14:paraId="3032B63A" w14:textId="77777777" w:rsidR="00E4072A" w:rsidRPr="00FA4DF0" w:rsidRDefault="00E4072A"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4EF9E5BB" w14:textId="65060401"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22.</w:t>
      </w:r>
      <w:r w:rsidR="00E4072A" w:rsidRPr="00E4294A">
        <w:rPr>
          <w:rFonts w:ascii="Times New Roman" w:eastAsia="Times New Roman" w:hAnsi="Times New Roman" w:cs="Times New Roman"/>
          <w:b/>
          <w:bCs/>
          <w:noProof w:val="0"/>
          <w:sz w:val="24"/>
          <w:szCs w:val="24"/>
          <w:lang w:val="ro-RO" w:eastAsia="ro-RO"/>
        </w:rPr>
        <w:t xml:space="preserve"> </w:t>
      </w:r>
      <w:r w:rsidRPr="00E4294A">
        <w:rPr>
          <w:rFonts w:ascii="Times New Roman" w:eastAsia="Times New Roman" w:hAnsi="Times New Roman" w:cs="Times New Roman"/>
          <w:noProof w:val="0"/>
          <w:sz w:val="24"/>
          <w:szCs w:val="24"/>
          <w:lang w:val="ro-RO" w:eastAsia="ro-RO"/>
        </w:rPr>
        <w:t xml:space="preserve">(1) Nedeclararea, de către operatorii economici, a oricărei operațiuni de import, tranzit, transfer intracomunitar sau export de mărfuri/bunuri care fac obiectul prezentei </w:t>
      </w:r>
      <w:r w:rsidR="00277011">
        <w:rPr>
          <w:rFonts w:ascii="Times New Roman" w:eastAsia="Times New Roman" w:hAnsi="Times New Roman" w:cs="Times New Roman"/>
          <w:noProof w:val="0"/>
          <w:sz w:val="24"/>
          <w:szCs w:val="24"/>
          <w:lang w:val="ro-RO" w:eastAsia="ro-RO"/>
        </w:rPr>
        <w:t>o</w:t>
      </w:r>
      <w:r w:rsidR="00277011" w:rsidRPr="00E4294A">
        <w:rPr>
          <w:rFonts w:ascii="Times New Roman" w:eastAsia="Times New Roman" w:hAnsi="Times New Roman" w:cs="Times New Roman"/>
          <w:noProof w:val="0"/>
          <w:sz w:val="24"/>
          <w:szCs w:val="24"/>
          <w:lang w:val="ro-RO" w:eastAsia="ro-RO"/>
        </w:rPr>
        <w:t xml:space="preserve">rdonanțe </w:t>
      </w:r>
      <w:r w:rsidRPr="00E4294A">
        <w:rPr>
          <w:rFonts w:ascii="Times New Roman" w:eastAsia="Times New Roman" w:hAnsi="Times New Roman" w:cs="Times New Roman"/>
          <w:noProof w:val="0"/>
          <w:sz w:val="24"/>
          <w:szCs w:val="24"/>
          <w:lang w:val="ro-RO" w:eastAsia="ro-RO"/>
        </w:rPr>
        <w:t xml:space="preserve">de urgență la Autoritatea Națională pentru Protecția Consumatorilor sau la structura teritorială pentru protecția consumatorilor de pe raza teritorială aflată în proximitatea punctului de trecere a frontierei la intrare </w:t>
      </w:r>
      <w:r w:rsidRPr="00E4294A">
        <w:rPr>
          <w:rFonts w:ascii="Times New Roman" w:eastAsia="Times New Roman" w:hAnsi="Times New Roman" w:cs="Times New Roman"/>
          <w:noProof w:val="0"/>
          <w:sz w:val="24"/>
          <w:szCs w:val="24"/>
          <w:lang w:val="ro-RO" w:eastAsia="ro-RO"/>
        </w:rPr>
        <w:lastRenderedPageBreak/>
        <w:t>în țară, în termen de maximum 48 de ore de la momentul intrării în țară, constituie infracțiune și vor fi sesizate de îndată organele de urmărire penală competente.</w:t>
      </w:r>
    </w:p>
    <w:p w14:paraId="63EF1711"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(2) Este interzis persoanelor fizice neautorizate să efectueze transporturi intracomunitare sau extracomunitare de produse/bunuri utilizate, reparate sau recondiționate în scopul desfășurării de activități economice.</w:t>
      </w:r>
    </w:p>
    <w:p w14:paraId="2665BA2E" w14:textId="77777777" w:rsidR="00E4072A" w:rsidRPr="00E4294A" w:rsidRDefault="00E4072A"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5CBFA526" w14:textId="6323A061"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23.</w:t>
      </w:r>
      <w:r w:rsidR="00E4072A" w:rsidRPr="00E4294A">
        <w:rPr>
          <w:rFonts w:ascii="Times New Roman" w:eastAsia="Times New Roman" w:hAnsi="Times New Roman" w:cs="Times New Roman"/>
          <w:b/>
          <w:bCs/>
          <w:noProof w:val="0"/>
          <w:sz w:val="24"/>
          <w:szCs w:val="24"/>
          <w:lang w:val="ro-RO" w:eastAsia="ro-RO"/>
        </w:rPr>
        <w:t xml:space="preserve"> </w:t>
      </w:r>
      <w:r w:rsidRPr="00E4294A">
        <w:rPr>
          <w:rFonts w:ascii="Times New Roman" w:eastAsia="Times New Roman" w:hAnsi="Times New Roman" w:cs="Times New Roman"/>
          <w:noProof w:val="0"/>
          <w:sz w:val="24"/>
          <w:szCs w:val="24"/>
          <w:lang w:val="ro-RO" w:eastAsia="ro-RO"/>
        </w:rPr>
        <w:t>(1) Persoanele fizice pot introduce pe teritoriul României produse și categorii de produse utilizate, reparate sau recondiționate, pe care sunt obligate să le declare cu 48 de ore înainte de intrarea în țară la Autoritatea Națională pentru Protecția Consumatorilor sau la structura teritorială pentru protecția consumatorului cea mai apropiată de punctul de trecere a frontierei. Declarația va cuprinde, în mod obligatoriu, și declarația pe proprie răspundere a persoanei fizice că mărfurile introduse în țară sunt destinate exclusiv uzului persoanei sau familiei sale.</w:t>
      </w:r>
    </w:p>
    <w:p w14:paraId="3F2F9080"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(2) Modelul declarației se aprobă prin Ordin al Președintelui Autorității Naționale pentru Protecția Consumatorilor, ce se publică în Monitorul Oficial al României, Partea I.</w:t>
      </w:r>
    </w:p>
    <w:p w14:paraId="0B908820" w14:textId="77777777" w:rsidR="00E4072A" w:rsidRPr="00E4294A" w:rsidRDefault="00E4072A"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6021D873" w14:textId="3EFA6C14"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24.</w:t>
      </w:r>
      <w:r w:rsidR="00E4072A" w:rsidRPr="00E4294A">
        <w:rPr>
          <w:rFonts w:ascii="Times New Roman" w:eastAsia="Times New Roman" w:hAnsi="Times New Roman" w:cs="Times New Roman"/>
          <w:b/>
          <w:bCs/>
          <w:noProof w:val="0"/>
          <w:sz w:val="24"/>
          <w:szCs w:val="24"/>
          <w:lang w:val="ro-RO" w:eastAsia="ro-RO"/>
        </w:rPr>
        <w:t xml:space="preserve"> </w:t>
      </w:r>
      <w:r w:rsidRPr="00E4294A">
        <w:rPr>
          <w:rFonts w:ascii="Times New Roman" w:eastAsia="Times New Roman" w:hAnsi="Times New Roman" w:cs="Times New Roman"/>
          <w:noProof w:val="0"/>
          <w:sz w:val="24"/>
          <w:szCs w:val="24"/>
          <w:lang w:val="ro-RO" w:eastAsia="ro-RO"/>
        </w:rPr>
        <w:t xml:space="preserve">(1) Operatorii economici care introduc în România produse utilizate, reparate sau recondiționate preiau responsabilitatea producătorului/vânzătorului în calitate de importatori/distribuitori, </w:t>
      </w:r>
      <w:r w:rsidR="00C70996">
        <w:rPr>
          <w:rFonts w:ascii="Times New Roman" w:eastAsia="Times New Roman" w:hAnsi="Times New Roman" w:cs="Times New Roman"/>
          <w:noProof w:val="0"/>
          <w:sz w:val="24"/>
          <w:szCs w:val="24"/>
          <w:lang w:val="ro-RO" w:eastAsia="ro-RO"/>
        </w:rPr>
        <w:t xml:space="preserve">conform </w:t>
      </w:r>
      <w:r w:rsidR="00C70996" w:rsidRPr="00C70996">
        <w:rPr>
          <w:rFonts w:ascii="Times New Roman" w:eastAsia="Times New Roman" w:hAnsi="Times New Roman" w:cs="Times New Roman"/>
          <w:noProof w:val="0"/>
          <w:sz w:val="24"/>
          <w:szCs w:val="24"/>
          <w:lang w:val="ro-RO" w:eastAsia="ro-RO"/>
        </w:rPr>
        <w:t>Regulamentului (UE) 2023/988 al Parlamentului European și al Consiliului din 10 mai 2023 privind siguranța generală a produselor, de modificare a Regulamentului (UE) nr. 1025/2012 al Parlamentului European și al Consiliului și a Directivei (UE) 2020/1828 a Parlamentului European și a Consiliului și de abrogare a Directivei 2001/95/CE a Parlamentului European și a Consiliului și a Directivei 87/357/CEE a Consiliului</w:t>
      </w:r>
      <w:r w:rsidRPr="00E4294A">
        <w:rPr>
          <w:rFonts w:ascii="Times New Roman" w:eastAsia="Times New Roman" w:hAnsi="Times New Roman" w:cs="Times New Roman"/>
          <w:noProof w:val="0"/>
          <w:sz w:val="24"/>
          <w:szCs w:val="24"/>
          <w:lang w:val="ro-RO" w:eastAsia="ro-RO"/>
        </w:rPr>
        <w:t>.</w:t>
      </w:r>
    </w:p>
    <w:p w14:paraId="50D04981" w14:textId="77777777" w:rsidR="00E4072A" w:rsidRPr="00E4294A" w:rsidRDefault="00E4072A"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5E522F2F" w14:textId="77777777" w:rsidR="00B22CDF" w:rsidRPr="00E4294A" w:rsidRDefault="00170EFD" w:rsidP="0084144D">
      <w:pPr>
        <w:pStyle w:val="NormalWeb"/>
        <w:spacing w:before="0" w:beforeAutospacing="0" w:after="0" w:afterAutospacing="0"/>
        <w:jc w:val="both"/>
      </w:pPr>
      <w:r w:rsidRPr="00E4294A">
        <w:rPr>
          <w:b/>
          <w:bCs/>
          <w:noProof/>
          <w:lang w:val="fr-FR"/>
        </w:rPr>
        <w:t xml:space="preserve"> </w:t>
      </w:r>
      <w:r w:rsidR="00B22CDF" w:rsidRPr="00E4294A">
        <w:rPr>
          <w:b/>
          <w:bCs/>
        </w:rPr>
        <w:t>Art. 25.</w:t>
      </w:r>
      <w:r w:rsidR="00B22CDF" w:rsidRPr="00E4294A">
        <w:t xml:space="preserve"> Se permite introducerea prin birourile vamale de stat, în vederea punerii pe piață, a comercializării sau a distribuirii gratuite a produselor și categoriilor de produse utilizate, reparate sau recondiționate doar în timpul programului reprezentanților ANPC.</w:t>
      </w:r>
    </w:p>
    <w:p w14:paraId="6E3A4521" w14:textId="77777777" w:rsidR="00E4072A" w:rsidRPr="00E4294A" w:rsidRDefault="00E4072A" w:rsidP="0084144D">
      <w:pPr>
        <w:pStyle w:val="NormalWeb"/>
        <w:spacing w:before="0" w:beforeAutospacing="0" w:after="0" w:afterAutospacing="0"/>
        <w:jc w:val="both"/>
      </w:pPr>
    </w:p>
    <w:p w14:paraId="442B716C" w14:textId="77777777" w:rsidR="00E4072A"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26.</w:t>
      </w:r>
      <w:r w:rsidRPr="00E4294A">
        <w:rPr>
          <w:rFonts w:ascii="Times New Roman" w:eastAsia="Times New Roman" w:hAnsi="Times New Roman" w:cs="Times New Roman"/>
          <w:noProof w:val="0"/>
          <w:sz w:val="24"/>
          <w:szCs w:val="24"/>
          <w:lang w:val="ro-RO" w:eastAsia="ro-RO"/>
        </w:rPr>
        <w:t xml:space="preserve"> Operatorii economici care introduc în România bunuri utilizate, reparate sau recondiționate sunt obligați:</w:t>
      </w:r>
    </w:p>
    <w:p w14:paraId="34EB361B" w14:textId="21E0B278" w:rsidR="00B22CDF" w:rsidRPr="00E4294A" w:rsidRDefault="00B22CDF" w:rsidP="00545CC1">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a) să nu se abată de la traseul aprobat, fără informarea autorităților care au emis aprobarea;</w:t>
      </w:r>
      <w:r w:rsidRPr="00E4294A">
        <w:rPr>
          <w:rFonts w:ascii="Times New Roman" w:eastAsia="Times New Roman" w:hAnsi="Times New Roman" w:cs="Times New Roman"/>
          <w:noProof w:val="0"/>
          <w:sz w:val="24"/>
          <w:szCs w:val="24"/>
          <w:lang w:val="ro-RO" w:eastAsia="ro-RO"/>
        </w:rPr>
        <w:br/>
        <w:t>b) să informeze autoritățile care au emis aprobarea dacă, în timpul transportului, modifică sau schimbă operatorul economic desemnat pentru efectuarea transportului;</w:t>
      </w:r>
      <w:r w:rsidRPr="00E4294A">
        <w:rPr>
          <w:rFonts w:ascii="Times New Roman" w:eastAsia="Times New Roman" w:hAnsi="Times New Roman" w:cs="Times New Roman"/>
          <w:noProof w:val="0"/>
          <w:sz w:val="24"/>
          <w:szCs w:val="24"/>
          <w:lang w:val="ro-RO" w:eastAsia="ro-RO"/>
        </w:rPr>
        <w:br/>
        <w:t>c) produsele menționate în documentele care însoțesc transportul să nu fie amestecate cu alte produse. Amestecarea, în vederea transportului, a unor alte produse decât cele prevăzute în documentele de aprobare constituie tentativă de trafic de mărfuri și este infracțiune.</w:t>
      </w:r>
    </w:p>
    <w:p w14:paraId="05CA965D" w14:textId="77777777" w:rsidR="00E4072A" w:rsidRPr="00E4294A" w:rsidRDefault="00E4072A" w:rsidP="00E4072A">
      <w:pPr>
        <w:suppressAutoHyphens w:val="0"/>
        <w:spacing w:after="0" w:line="240" w:lineRule="auto"/>
        <w:ind w:left="567"/>
        <w:jc w:val="both"/>
        <w:rPr>
          <w:rFonts w:ascii="Times New Roman" w:eastAsia="Times New Roman" w:hAnsi="Times New Roman" w:cs="Times New Roman"/>
          <w:noProof w:val="0"/>
          <w:sz w:val="24"/>
          <w:szCs w:val="24"/>
          <w:lang w:val="ro-RO" w:eastAsia="ro-RO"/>
        </w:rPr>
      </w:pPr>
    </w:p>
    <w:p w14:paraId="07708722" w14:textId="77777777" w:rsidR="00864E2B"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27.</w:t>
      </w:r>
      <w:r w:rsidRPr="00E4294A">
        <w:rPr>
          <w:rFonts w:ascii="Times New Roman" w:eastAsia="Times New Roman" w:hAnsi="Times New Roman" w:cs="Times New Roman"/>
          <w:noProof w:val="0"/>
          <w:sz w:val="24"/>
          <w:szCs w:val="24"/>
          <w:lang w:val="ro-RO" w:eastAsia="ro-RO"/>
        </w:rPr>
        <w:t xml:space="preserve"> Operatorii economici care introduc în România produse utilizate, reparate sau recondiționate sunt obligați:</w:t>
      </w:r>
      <w:r w:rsidR="00864E2B" w:rsidRPr="00E4294A">
        <w:rPr>
          <w:rFonts w:ascii="Times New Roman" w:eastAsia="Times New Roman" w:hAnsi="Times New Roman" w:cs="Times New Roman"/>
          <w:noProof w:val="0"/>
          <w:sz w:val="24"/>
          <w:szCs w:val="24"/>
          <w:lang w:val="ro-RO" w:eastAsia="ro-RO"/>
        </w:rPr>
        <w:t xml:space="preserve"> </w:t>
      </w:r>
    </w:p>
    <w:p w14:paraId="707EC137" w14:textId="1A53FFEA" w:rsidR="00B22CDF" w:rsidRPr="00545CC1" w:rsidRDefault="00545CC1" w:rsidP="00545CC1">
      <w:pPr>
        <w:suppressAutoHyphens w:val="0"/>
        <w:spacing w:after="0" w:line="240" w:lineRule="auto"/>
        <w:jc w:val="both"/>
        <w:rPr>
          <w:rFonts w:ascii="Times New Roman" w:eastAsia="Times New Roman" w:hAnsi="Times New Roman" w:cs="Times New Roman"/>
          <w:noProof w:val="0"/>
          <w:sz w:val="24"/>
          <w:szCs w:val="24"/>
          <w:lang w:val="ro-RO" w:eastAsia="ro-RO"/>
        </w:rPr>
      </w:pPr>
      <w:r>
        <w:rPr>
          <w:rFonts w:ascii="Times New Roman" w:eastAsia="Times New Roman" w:hAnsi="Times New Roman" w:cs="Times New Roman"/>
          <w:noProof w:val="0"/>
          <w:sz w:val="24"/>
          <w:szCs w:val="24"/>
          <w:lang w:val="ro-RO" w:eastAsia="ro-RO"/>
        </w:rPr>
        <w:t xml:space="preserve">a) </w:t>
      </w:r>
      <w:r w:rsidR="00B22CDF" w:rsidRPr="00545CC1">
        <w:rPr>
          <w:rFonts w:ascii="Times New Roman" w:eastAsia="Times New Roman" w:hAnsi="Times New Roman" w:cs="Times New Roman"/>
          <w:noProof w:val="0"/>
          <w:sz w:val="24"/>
          <w:szCs w:val="24"/>
          <w:lang w:val="ro-RO" w:eastAsia="ro-RO"/>
        </w:rPr>
        <w:t>să transmită în scris către autoritățile competente documentul de circulație cu minimum 48 de ore înainte de efectuarea transferului sau importului de produse și categorii de produse utilizate, reparate sau recondiționate;</w:t>
      </w:r>
      <w:r w:rsidR="00B22CDF" w:rsidRPr="00545CC1">
        <w:rPr>
          <w:rFonts w:ascii="Times New Roman" w:eastAsia="Times New Roman" w:hAnsi="Times New Roman" w:cs="Times New Roman"/>
          <w:noProof w:val="0"/>
          <w:sz w:val="24"/>
          <w:szCs w:val="24"/>
          <w:lang w:val="ro-RO" w:eastAsia="ro-RO"/>
        </w:rPr>
        <w:br/>
        <w:t>b) să transmită către autoritățile competente certificarea recepției produselor și categoriilor de produse purtate sau uzate, în termen de 48 de ore de la realizarea acesteia;</w:t>
      </w:r>
      <w:r w:rsidR="00B22CDF" w:rsidRPr="00545CC1">
        <w:rPr>
          <w:rFonts w:ascii="Times New Roman" w:eastAsia="Times New Roman" w:hAnsi="Times New Roman" w:cs="Times New Roman"/>
          <w:noProof w:val="0"/>
          <w:sz w:val="24"/>
          <w:szCs w:val="24"/>
          <w:lang w:val="ro-RO" w:eastAsia="ro-RO"/>
        </w:rPr>
        <w:br/>
        <w:t>c) să se înregistreze în registrele prevăzute la anexa 1 și 2;</w:t>
      </w:r>
      <w:r w:rsidR="00B22CDF" w:rsidRPr="00545CC1">
        <w:rPr>
          <w:rFonts w:ascii="Times New Roman" w:eastAsia="Times New Roman" w:hAnsi="Times New Roman" w:cs="Times New Roman"/>
          <w:noProof w:val="0"/>
          <w:sz w:val="24"/>
          <w:szCs w:val="24"/>
          <w:lang w:val="ro-RO" w:eastAsia="ro-RO"/>
        </w:rPr>
        <w:br/>
        <w:t>d) să respecte obligația de a se înscrie sau să nu efectueze înscrierea eronată în aplicația SIATD RO SH a tuturor transporturilor efectuate;</w:t>
      </w:r>
      <w:r w:rsidR="00B22CDF" w:rsidRPr="00545CC1">
        <w:rPr>
          <w:rFonts w:ascii="Times New Roman" w:eastAsia="Times New Roman" w:hAnsi="Times New Roman" w:cs="Times New Roman"/>
          <w:noProof w:val="0"/>
          <w:sz w:val="24"/>
          <w:szCs w:val="24"/>
          <w:lang w:val="ro-RO" w:eastAsia="ro-RO"/>
        </w:rPr>
        <w:br/>
        <w:t>e) să țină evidența lunară a intrărilor și ieșirilor privind cantitățile produselor intrate în inventar, prevăzute în anexa 3.</w:t>
      </w:r>
    </w:p>
    <w:p w14:paraId="5EF9BA3F" w14:textId="77777777" w:rsidR="00864E2B" w:rsidRPr="00E4294A" w:rsidRDefault="00864E2B" w:rsidP="00864E2B">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7D614A14" w14:textId="7ACCB3BB"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28.</w:t>
      </w:r>
      <w:r w:rsidR="00864E2B" w:rsidRPr="00E4294A">
        <w:rPr>
          <w:rFonts w:ascii="Times New Roman" w:eastAsia="Times New Roman" w:hAnsi="Times New Roman" w:cs="Times New Roman"/>
          <w:b/>
          <w:bCs/>
          <w:noProof w:val="0"/>
          <w:sz w:val="24"/>
          <w:szCs w:val="24"/>
          <w:lang w:val="ro-RO" w:eastAsia="ro-RO"/>
        </w:rPr>
        <w:t xml:space="preserve"> </w:t>
      </w:r>
      <w:r w:rsidRPr="00E4294A">
        <w:rPr>
          <w:rFonts w:ascii="Times New Roman" w:eastAsia="Times New Roman" w:hAnsi="Times New Roman" w:cs="Times New Roman"/>
          <w:noProof w:val="0"/>
          <w:sz w:val="24"/>
          <w:szCs w:val="24"/>
          <w:lang w:val="ro-RO" w:eastAsia="ro-RO"/>
        </w:rPr>
        <w:t>(1) Încălcarea dispozițiilor prezentei Ordonanțe de urgență atrage, în condițiile legii, răspunderea patrimonială, civilă, disciplinară, contravențională sau penală, după caz.</w:t>
      </w:r>
    </w:p>
    <w:p w14:paraId="1863ED3C" w14:textId="2E194F75" w:rsidR="00B22CDF" w:rsidRPr="00E4294A" w:rsidRDefault="00B22CDF" w:rsidP="00545CC1">
      <w:pPr>
        <w:suppressAutoHyphens w:val="0"/>
        <w:spacing w:after="0" w:line="240" w:lineRule="auto"/>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(2)</w:t>
      </w:r>
      <w:r w:rsidR="00B54765">
        <w:rPr>
          <w:rFonts w:ascii="Times New Roman" w:eastAsia="Times New Roman" w:hAnsi="Times New Roman" w:cs="Times New Roman"/>
          <w:noProof w:val="0"/>
          <w:sz w:val="24"/>
          <w:szCs w:val="24"/>
          <w:lang w:val="ro-RO" w:eastAsia="ro-RO"/>
        </w:rPr>
        <w:t xml:space="preserve"> </w:t>
      </w:r>
      <w:r w:rsidRPr="00E4294A">
        <w:rPr>
          <w:rFonts w:ascii="Times New Roman" w:eastAsia="Times New Roman" w:hAnsi="Times New Roman" w:cs="Times New Roman"/>
          <w:noProof w:val="0"/>
          <w:sz w:val="24"/>
          <w:szCs w:val="24"/>
          <w:lang w:val="ro-RO" w:eastAsia="ro-RO"/>
        </w:rPr>
        <w:t>Constituie contravenții și se sancționează după cum urmează:</w:t>
      </w:r>
      <w:r w:rsidR="00545CC1">
        <w:rPr>
          <w:rFonts w:ascii="Times New Roman" w:eastAsia="Times New Roman" w:hAnsi="Times New Roman" w:cs="Times New Roman"/>
          <w:noProof w:val="0"/>
          <w:sz w:val="24"/>
          <w:szCs w:val="24"/>
          <w:lang w:val="ro-RO" w:eastAsia="ro-RO"/>
        </w:rPr>
        <w:t xml:space="preserve"> </w:t>
      </w:r>
      <w:r w:rsidRPr="00E4294A">
        <w:rPr>
          <w:rFonts w:ascii="Times New Roman" w:eastAsia="Times New Roman" w:hAnsi="Times New Roman" w:cs="Times New Roman"/>
          <w:noProof w:val="0"/>
          <w:sz w:val="24"/>
          <w:szCs w:val="24"/>
          <w:lang w:val="ro-RO" w:eastAsia="ro-RO"/>
        </w:rPr>
        <w:t xml:space="preserve">a) nerespectarea prevederilor art. 3, art. 4, art. 5, art. 9, art. 10, art. 11, art. 12, art. 13, art. 16, art. 17, art. 20 și art. 23, cu amendă de </w:t>
      </w:r>
      <w:r w:rsidRPr="00E4294A">
        <w:rPr>
          <w:rFonts w:ascii="Times New Roman" w:eastAsia="Times New Roman" w:hAnsi="Times New Roman" w:cs="Times New Roman"/>
          <w:noProof w:val="0"/>
          <w:sz w:val="24"/>
          <w:szCs w:val="24"/>
          <w:lang w:val="ro-RO" w:eastAsia="ro-RO"/>
        </w:rPr>
        <w:lastRenderedPageBreak/>
        <w:t>la 50.000 lei la 100.000 lei;</w:t>
      </w:r>
      <w:r w:rsidRPr="00E4294A">
        <w:rPr>
          <w:rFonts w:ascii="Times New Roman" w:eastAsia="Times New Roman" w:hAnsi="Times New Roman" w:cs="Times New Roman"/>
          <w:noProof w:val="0"/>
          <w:sz w:val="24"/>
          <w:szCs w:val="24"/>
          <w:lang w:val="ro-RO" w:eastAsia="ro-RO"/>
        </w:rPr>
        <w:br/>
        <w:t>b) nerespectarea prevederilor art. 6, art. 7, art. 8, art. 14, art. 18, art. 21 și art. 25, cu amendă de la 70.000 lei la 100.000 lei.</w:t>
      </w:r>
    </w:p>
    <w:p w14:paraId="4C90D5F6" w14:textId="77777777" w:rsidR="00B22CDF" w:rsidRPr="00E4294A" w:rsidRDefault="00B22CDF" w:rsidP="00545CC1">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(3) Constituie contravenție, dacă nu este săvârșită în astfel de condiții încât să fie considerată, potrivit legii penale, infracțiune, și se sancționează cu amendă de la 30.000 lei la 50.000 lei:</w:t>
      </w:r>
      <w:r w:rsidRPr="00E4294A">
        <w:rPr>
          <w:rFonts w:ascii="Times New Roman" w:eastAsia="Times New Roman" w:hAnsi="Times New Roman" w:cs="Times New Roman"/>
          <w:noProof w:val="0"/>
          <w:sz w:val="24"/>
          <w:szCs w:val="24"/>
          <w:lang w:val="ro-RO" w:eastAsia="ro-RO"/>
        </w:rPr>
        <w:br/>
        <w:t>a) abaterea de la traseul aprobat, fără informarea autorităților care au emis aprobarea;</w:t>
      </w:r>
      <w:r w:rsidRPr="00E4294A">
        <w:rPr>
          <w:rFonts w:ascii="Times New Roman" w:eastAsia="Times New Roman" w:hAnsi="Times New Roman" w:cs="Times New Roman"/>
          <w:noProof w:val="0"/>
          <w:sz w:val="24"/>
          <w:szCs w:val="24"/>
          <w:lang w:val="ro-RO" w:eastAsia="ro-RO"/>
        </w:rPr>
        <w:br/>
        <w:t>b) utilizarea unor noi transportatori, fără informarea autorităților care au emis aprobarea;</w:t>
      </w:r>
      <w:r w:rsidRPr="00E4294A">
        <w:rPr>
          <w:rFonts w:ascii="Times New Roman" w:eastAsia="Times New Roman" w:hAnsi="Times New Roman" w:cs="Times New Roman"/>
          <w:noProof w:val="0"/>
          <w:sz w:val="24"/>
          <w:szCs w:val="24"/>
          <w:lang w:val="ro-RO" w:eastAsia="ro-RO"/>
        </w:rPr>
        <w:br/>
        <w:t>c) transferul produselor menționate în documentele care însoțesc transportul, amestecate cu alte produse;</w:t>
      </w:r>
      <w:r w:rsidRPr="00E4294A">
        <w:rPr>
          <w:rFonts w:ascii="Times New Roman" w:eastAsia="Times New Roman" w:hAnsi="Times New Roman" w:cs="Times New Roman"/>
          <w:noProof w:val="0"/>
          <w:sz w:val="24"/>
          <w:szCs w:val="24"/>
          <w:lang w:val="ro-RO" w:eastAsia="ro-RO"/>
        </w:rPr>
        <w:br/>
        <w:t>d) nedeclararea de către persoanele fizice, cu 48 de ore înainte de intrarea în țară, a produselor utilizate, reparate sau recondiționate.</w:t>
      </w:r>
    </w:p>
    <w:p w14:paraId="11375DD7" w14:textId="77777777" w:rsidR="00864E2B"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(4) Constituie contravenție, dacă nu este săvârșită în astfel de condiții încât să fie considerată, potrivit legii penale, infracțiune, și se sancționează cu amendă de la 50.000 lei la 100.000 lei:</w:t>
      </w:r>
      <w:r w:rsidRPr="00E4294A">
        <w:rPr>
          <w:rFonts w:ascii="Times New Roman" w:eastAsia="Times New Roman" w:hAnsi="Times New Roman" w:cs="Times New Roman"/>
          <w:noProof w:val="0"/>
          <w:sz w:val="24"/>
          <w:szCs w:val="24"/>
          <w:lang w:val="ro-RO" w:eastAsia="ro-RO"/>
        </w:rPr>
        <w:br/>
        <w:t>a) netransmiterea în scris către autoritățile competente a documentului de circulație cu minimum 48 de ore înainte de efectuarea transferului sau importului de produse și categorii de produse utilizate, reparate sau recondiționate;</w:t>
      </w:r>
    </w:p>
    <w:p w14:paraId="1D7B2AA5" w14:textId="77777777" w:rsidR="00864E2B"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b) netransmiterea către autoritățile competente a certificării recepției produselor și categoriilor de produse utilizate, reparate sau recondiționate, în termen de 48 de ore de la realizarea acesteia;</w:t>
      </w:r>
      <w:r w:rsidRPr="00E4294A">
        <w:rPr>
          <w:rFonts w:ascii="Times New Roman" w:eastAsia="Times New Roman" w:hAnsi="Times New Roman" w:cs="Times New Roman"/>
          <w:noProof w:val="0"/>
          <w:sz w:val="24"/>
          <w:szCs w:val="24"/>
          <w:lang w:val="ro-RO" w:eastAsia="ro-RO"/>
        </w:rPr>
        <w:br/>
        <w:t>c) nerespectarea obligației de a se înregistra în registrele prevăzute la anexa 1 și 2;</w:t>
      </w:r>
      <w:r w:rsidRPr="00E4294A">
        <w:rPr>
          <w:rFonts w:ascii="Times New Roman" w:eastAsia="Times New Roman" w:hAnsi="Times New Roman" w:cs="Times New Roman"/>
          <w:noProof w:val="0"/>
          <w:sz w:val="24"/>
          <w:szCs w:val="24"/>
          <w:lang w:val="ro-RO" w:eastAsia="ro-RO"/>
        </w:rPr>
        <w:br/>
        <w:t>d) nerespectarea obligației de a înscrie sau înscrierea eronată în registrul menționat a tuturor transporturilor efectuate;</w:t>
      </w:r>
    </w:p>
    <w:p w14:paraId="6B6D1CED" w14:textId="6C7D498A"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e) nerespectarea obligației de întocmire a evidenței lunare a intrărilor și ieșirilor privind cantitățile bunurilor intrate în inventar, prevăzute în anexa 3.</w:t>
      </w:r>
    </w:p>
    <w:p w14:paraId="53FB92C7"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(5) Sancțiunile prevăzute la alin. (2), (3) și (4) se pot aplica și persoanelor fizice, caz în care limitele minime și maxime ale amenzilor se reduc la jumătate.</w:t>
      </w:r>
    </w:p>
    <w:p w14:paraId="753ABEAC"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(6) Constatarea contravențiilor și aplicarea sancțiunilor se fac de către reprezentanții împuterniciți ai Autorității Naționale pentru Protecția Consumatorilor.</w:t>
      </w:r>
    </w:p>
    <w:p w14:paraId="73BB3DF3" w14:textId="77777777" w:rsidR="00864E2B" w:rsidRPr="00E4294A" w:rsidRDefault="00864E2B"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621DCF1A"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29.</w:t>
      </w:r>
      <w:r w:rsidRPr="00E4294A">
        <w:rPr>
          <w:rFonts w:ascii="Times New Roman" w:eastAsia="Times New Roman" w:hAnsi="Times New Roman" w:cs="Times New Roman"/>
          <w:noProof w:val="0"/>
          <w:sz w:val="24"/>
          <w:szCs w:val="24"/>
          <w:lang w:val="ro-RO" w:eastAsia="ro-RO"/>
        </w:rPr>
        <w:t xml:space="preserve"> Împiedicarea sau obstrucționarea, sub orice formă, de către operatorul economic sau de către oricare altă persoană, a reprezentanților împuterniciți ai Autorității Naționale pentru Protecția Consumatorilor în exercitarea atribuțiilor lor privind controlul respectării prevederilor prezentei Ordonanțe de urgență constituie contravenție și se sancționează cu amendă de la 75.000 lei la 100.000 lei.</w:t>
      </w:r>
    </w:p>
    <w:p w14:paraId="6BBB8B61" w14:textId="77777777" w:rsidR="00864E2B" w:rsidRPr="00E4294A" w:rsidRDefault="00864E2B"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6D6A9685" w14:textId="32D479AC"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30.</w:t>
      </w:r>
      <w:r w:rsidR="00864E2B" w:rsidRPr="00E4294A">
        <w:rPr>
          <w:rFonts w:ascii="Times New Roman" w:eastAsia="Times New Roman" w:hAnsi="Times New Roman" w:cs="Times New Roman"/>
          <w:b/>
          <w:bCs/>
          <w:noProof w:val="0"/>
          <w:sz w:val="24"/>
          <w:szCs w:val="24"/>
          <w:lang w:val="ro-RO" w:eastAsia="ro-RO"/>
        </w:rPr>
        <w:t xml:space="preserve"> </w:t>
      </w:r>
      <w:r w:rsidRPr="00E4294A">
        <w:rPr>
          <w:rFonts w:ascii="Times New Roman" w:eastAsia="Times New Roman" w:hAnsi="Times New Roman" w:cs="Times New Roman"/>
          <w:noProof w:val="0"/>
          <w:sz w:val="24"/>
          <w:szCs w:val="24"/>
          <w:lang w:val="ro-RO" w:eastAsia="ro-RO"/>
        </w:rPr>
        <w:t xml:space="preserve">(1) Produsele și categoriile de produse utilizate, reparate sau recondiționate, aflate în stoc la data intrării în vigoare a prezentei </w:t>
      </w:r>
      <w:r w:rsidR="00277011">
        <w:rPr>
          <w:rFonts w:ascii="Times New Roman" w:eastAsia="Times New Roman" w:hAnsi="Times New Roman" w:cs="Times New Roman"/>
          <w:noProof w:val="0"/>
          <w:sz w:val="24"/>
          <w:szCs w:val="24"/>
          <w:lang w:val="ro-RO" w:eastAsia="ro-RO"/>
        </w:rPr>
        <w:t>o</w:t>
      </w:r>
      <w:r w:rsidR="00277011" w:rsidRPr="00E4294A">
        <w:rPr>
          <w:rFonts w:ascii="Times New Roman" w:eastAsia="Times New Roman" w:hAnsi="Times New Roman" w:cs="Times New Roman"/>
          <w:noProof w:val="0"/>
          <w:sz w:val="24"/>
          <w:szCs w:val="24"/>
          <w:lang w:val="ro-RO" w:eastAsia="ro-RO"/>
        </w:rPr>
        <w:t xml:space="preserve">rdonanțe </w:t>
      </w:r>
      <w:r w:rsidRPr="00E4294A">
        <w:rPr>
          <w:rFonts w:ascii="Times New Roman" w:eastAsia="Times New Roman" w:hAnsi="Times New Roman" w:cs="Times New Roman"/>
          <w:noProof w:val="0"/>
          <w:sz w:val="24"/>
          <w:szCs w:val="24"/>
          <w:lang w:val="ro-RO" w:eastAsia="ro-RO"/>
        </w:rPr>
        <w:t>de urgență, pot fi comercializate și distribuite gratuit până la lichidarea stocului, dar nu mai mult de 3 luni de la data intrării în vigoare a prezentei</w:t>
      </w:r>
      <w:r w:rsidR="00277011">
        <w:rPr>
          <w:rFonts w:ascii="Times New Roman" w:eastAsia="Times New Roman" w:hAnsi="Times New Roman" w:cs="Times New Roman"/>
          <w:noProof w:val="0"/>
          <w:sz w:val="24"/>
          <w:szCs w:val="24"/>
          <w:lang w:val="ro-RO" w:eastAsia="ro-RO"/>
        </w:rPr>
        <w:t xml:space="preserve"> ordonanțe de urgență</w:t>
      </w:r>
      <w:r w:rsidRPr="00E4294A">
        <w:rPr>
          <w:rFonts w:ascii="Times New Roman" w:eastAsia="Times New Roman" w:hAnsi="Times New Roman" w:cs="Times New Roman"/>
          <w:noProof w:val="0"/>
          <w:sz w:val="24"/>
          <w:szCs w:val="24"/>
          <w:lang w:val="ro-RO" w:eastAsia="ro-RO"/>
        </w:rPr>
        <w:t>, cu excepția celor pentru care au fost constatate deficiențe în raport cu prevederile legale incidente.</w:t>
      </w:r>
    </w:p>
    <w:p w14:paraId="2D1D55D1" w14:textId="414E5FB8"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(2) După expirarea termenului prevăzut la alin. (1), produsele și categoriile de produse utilizate, reparate sau recondiționate rămase în stoc</w:t>
      </w:r>
      <w:r w:rsidR="00277011">
        <w:rPr>
          <w:rFonts w:ascii="Times New Roman" w:eastAsia="Times New Roman" w:hAnsi="Times New Roman" w:cs="Times New Roman"/>
          <w:noProof w:val="0"/>
          <w:sz w:val="24"/>
          <w:szCs w:val="24"/>
          <w:lang w:val="ro-RO" w:eastAsia="ro-RO"/>
        </w:rPr>
        <w:t>,</w:t>
      </w:r>
      <w:r w:rsidRPr="00E4294A">
        <w:rPr>
          <w:rFonts w:ascii="Times New Roman" w:eastAsia="Times New Roman" w:hAnsi="Times New Roman" w:cs="Times New Roman"/>
          <w:noProof w:val="0"/>
          <w:sz w:val="24"/>
          <w:szCs w:val="24"/>
          <w:lang w:val="ro-RO" w:eastAsia="ro-RO"/>
        </w:rPr>
        <w:t xml:space="preserve"> se gestionează în conformitate cu prevederile O</w:t>
      </w:r>
      <w:r w:rsidR="00277011">
        <w:rPr>
          <w:rFonts w:ascii="Times New Roman" w:eastAsia="Times New Roman" w:hAnsi="Times New Roman" w:cs="Times New Roman"/>
          <w:noProof w:val="0"/>
          <w:sz w:val="24"/>
          <w:szCs w:val="24"/>
          <w:lang w:val="ro-RO" w:eastAsia="ro-RO"/>
        </w:rPr>
        <w:t xml:space="preserve">rdonanței de urgență a </w:t>
      </w:r>
      <w:r w:rsidRPr="00E4294A">
        <w:rPr>
          <w:rFonts w:ascii="Times New Roman" w:eastAsia="Times New Roman" w:hAnsi="Times New Roman" w:cs="Times New Roman"/>
          <w:noProof w:val="0"/>
          <w:sz w:val="24"/>
          <w:szCs w:val="24"/>
          <w:lang w:val="ro-RO" w:eastAsia="ro-RO"/>
        </w:rPr>
        <w:t>G</w:t>
      </w:r>
      <w:r w:rsidR="00277011">
        <w:rPr>
          <w:rFonts w:ascii="Times New Roman" w:eastAsia="Times New Roman" w:hAnsi="Times New Roman" w:cs="Times New Roman"/>
          <w:noProof w:val="0"/>
          <w:sz w:val="24"/>
          <w:szCs w:val="24"/>
          <w:lang w:val="ro-RO" w:eastAsia="ro-RO"/>
        </w:rPr>
        <w:t>uvernului</w:t>
      </w:r>
      <w:r w:rsidRPr="00E4294A">
        <w:rPr>
          <w:rFonts w:ascii="Times New Roman" w:eastAsia="Times New Roman" w:hAnsi="Times New Roman" w:cs="Times New Roman"/>
          <w:noProof w:val="0"/>
          <w:sz w:val="24"/>
          <w:szCs w:val="24"/>
          <w:lang w:val="ro-RO" w:eastAsia="ro-RO"/>
        </w:rPr>
        <w:t xml:space="preserve"> nr. 92/2021,</w:t>
      </w:r>
      <w:r w:rsidR="00277011">
        <w:rPr>
          <w:rFonts w:ascii="Times New Roman" w:eastAsia="Times New Roman" w:hAnsi="Times New Roman" w:cs="Times New Roman"/>
          <w:noProof w:val="0"/>
          <w:sz w:val="24"/>
          <w:szCs w:val="24"/>
          <w:lang w:val="ro-RO" w:eastAsia="ro-RO"/>
        </w:rPr>
        <w:t xml:space="preserve"> aprobată cu modificări și completări prin Legea nr.17/2023,</w:t>
      </w:r>
      <w:r w:rsidRPr="00E4294A">
        <w:rPr>
          <w:rFonts w:ascii="Times New Roman" w:eastAsia="Times New Roman" w:hAnsi="Times New Roman" w:cs="Times New Roman"/>
          <w:noProof w:val="0"/>
          <w:sz w:val="24"/>
          <w:szCs w:val="24"/>
          <w:lang w:val="ro-RO" w:eastAsia="ro-RO"/>
        </w:rPr>
        <w:t xml:space="preserve"> cu modificările și completările ulterioare, prin intermediul operatorilor autorizați.</w:t>
      </w:r>
    </w:p>
    <w:p w14:paraId="4B0770F8" w14:textId="77777777" w:rsidR="00864E2B" w:rsidRPr="00E4294A" w:rsidRDefault="00864E2B"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25236DE1" w14:textId="77777777" w:rsidR="005B1DE3"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31.</w:t>
      </w:r>
      <w:r w:rsidR="00864E2B" w:rsidRPr="00E4294A">
        <w:rPr>
          <w:rFonts w:ascii="Times New Roman" w:eastAsia="Times New Roman" w:hAnsi="Times New Roman" w:cs="Times New Roman"/>
          <w:b/>
          <w:bCs/>
          <w:noProof w:val="0"/>
          <w:sz w:val="24"/>
          <w:szCs w:val="24"/>
          <w:lang w:val="ro-RO" w:eastAsia="ro-RO"/>
        </w:rPr>
        <w:t xml:space="preserve"> </w:t>
      </w:r>
      <w:r w:rsidRPr="00E4294A">
        <w:rPr>
          <w:rFonts w:ascii="Times New Roman" w:eastAsia="Times New Roman" w:hAnsi="Times New Roman" w:cs="Times New Roman"/>
          <w:noProof w:val="0"/>
          <w:sz w:val="24"/>
          <w:szCs w:val="24"/>
          <w:lang w:val="ro-RO" w:eastAsia="ro-RO"/>
        </w:rPr>
        <w:t>(1) Autoritatea Națională pentru Protecția Consumatorilor ține un registru cu următoarele tipuri de operatori economici:</w:t>
      </w:r>
    </w:p>
    <w:p w14:paraId="05F09D6F" w14:textId="4C7E522D" w:rsidR="00B22CDF" w:rsidRPr="00E4294A" w:rsidRDefault="00B22CDF" w:rsidP="00545CC1">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a) operatorii economici și persoanele fizice autorizate care transportă produsele prevăzute de prezenta ordonanță de urgență, în sistem profesional;</w:t>
      </w:r>
      <w:r w:rsidRPr="00E4294A">
        <w:rPr>
          <w:rFonts w:ascii="Times New Roman" w:eastAsia="Times New Roman" w:hAnsi="Times New Roman" w:cs="Times New Roman"/>
          <w:noProof w:val="0"/>
          <w:sz w:val="24"/>
          <w:szCs w:val="24"/>
          <w:lang w:val="ro-RO" w:eastAsia="ro-RO"/>
        </w:rPr>
        <w:br/>
        <w:t>b) comercianții care nu intră fizic în posesia produselor prevăzute de prezenta ordonanță de urgență.</w:t>
      </w:r>
    </w:p>
    <w:p w14:paraId="7AD454C2"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(2) Operatorii economici prevăzuți la alin. (1) sunt obligați să se înscrie în registrul ținut de Autoritatea Națională pentru Protecția Consumatorilor.</w:t>
      </w:r>
    </w:p>
    <w:p w14:paraId="3EC48179"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lastRenderedPageBreak/>
        <w:t>(3) Operatorii economici care desfășoară activități de reparare a produselor prevăzute de prezenta ordonanță de urgență sunt obligați să facă dovada autorizării lor în țara de proveniență în ceea ce privește activitatea de reparare.</w:t>
      </w:r>
    </w:p>
    <w:p w14:paraId="13A7E77C"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(4) În vederea reducerii sarcinii administrative asociate procesului de înregistrare, structurile teritoriale pentru protecția consumatorilor transmit Autorității Naționale pentru Protecția Consumatorilor informațiile pe care le dețin cu privire la persoanele fizice și juridice prevăzute la alin. (1) și alin. (3).</w:t>
      </w:r>
    </w:p>
    <w:p w14:paraId="2B68426F"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(5) Instituțiile care desfășoară activități ce privesc apărarea țării, securitatea națională și ordinea publică nu se înregistrează în registrul prevăzut la alin. (1).</w:t>
      </w:r>
    </w:p>
    <w:p w14:paraId="480E95F7" w14:textId="59C9739D" w:rsidR="00E14DBB" w:rsidRPr="00E4294A" w:rsidRDefault="00E14DBB" w:rsidP="0084144D">
      <w:pPr>
        <w:pStyle w:val="LO-normal"/>
        <w:spacing w:after="0" w:line="240" w:lineRule="auto"/>
        <w:jc w:val="both"/>
        <w:rPr>
          <w:rFonts w:ascii="Times New Roman" w:hAnsi="Times New Roman" w:cs="Times New Roman"/>
          <w:noProof/>
          <w:sz w:val="24"/>
          <w:szCs w:val="24"/>
          <w:lang w:val="fr-FR"/>
        </w:rPr>
      </w:pPr>
    </w:p>
    <w:p w14:paraId="27F0D8E0" w14:textId="76BAFF6A" w:rsidR="00B22CDF" w:rsidRPr="00E4294A" w:rsidRDefault="00170EFD" w:rsidP="0084144D">
      <w:pPr>
        <w:pStyle w:val="NormalWeb"/>
        <w:spacing w:before="0" w:beforeAutospacing="0" w:after="0" w:afterAutospacing="0"/>
        <w:jc w:val="both"/>
      </w:pPr>
      <w:r w:rsidRPr="00E4294A">
        <w:rPr>
          <w:b/>
          <w:bCs/>
          <w:noProof/>
          <w:lang w:val="fr-FR"/>
        </w:rPr>
        <w:t xml:space="preserve"> </w:t>
      </w:r>
      <w:r w:rsidR="00B22CDF" w:rsidRPr="00E4294A">
        <w:rPr>
          <w:b/>
          <w:bCs/>
        </w:rPr>
        <w:t>Art. 32.</w:t>
      </w:r>
      <w:r w:rsidR="00B22CDF" w:rsidRPr="00E4294A">
        <w:t xml:space="preserve">(1) Prezenta </w:t>
      </w:r>
      <w:r w:rsidR="00DD2F96">
        <w:t>o</w:t>
      </w:r>
      <w:r w:rsidR="00DD2F96" w:rsidRPr="00E4294A">
        <w:t xml:space="preserve">rdonanță </w:t>
      </w:r>
      <w:r w:rsidR="00B22CDF" w:rsidRPr="00E4294A">
        <w:t>de urgență se aplică fără a aduce atingere altor reglementări naționale sau europene aplicabile.</w:t>
      </w:r>
    </w:p>
    <w:p w14:paraId="5DBCDA4C"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(2) Contravențiilor prevăzute la art. 28 le sunt aplicabile dispozițiile Ordonanței Guvernului nr. 2/2001 privind regimul juridic al contravențiilor, aprobată cu modificări și completări prin Legea nr. 180/2002.</w:t>
      </w:r>
    </w:p>
    <w:p w14:paraId="310F760B"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(3) Prevederilor de la art. 29 nu le sunt aplicabile dispozițiile art. 28 alin. (1) din Ordonanța Guvernului nr. 2/2001, aprobată cu modificări și completări prin Legea nr. 180/2002, cu modificările și completările ulterioare.</w:t>
      </w:r>
    </w:p>
    <w:p w14:paraId="39305512"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(4) Prevederilor art. 29 nu le sunt aplicabile dispozițiile art. 32 alin. (3) teza întâi din Ordonanța Guvernului nr. 2/2001, aprobată cu modificări și completări prin Legea nr. 180/2002, cu modificările și completările ulterioare.</w:t>
      </w:r>
    </w:p>
    <w:p w14:paraId="0E3C5B8C" w14:textId="77777777"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(5) Prin derogare de la prevederile art. 13 alin. (1) din Ordonanța Guvernului nr. 2/2001 privind regimul juridic al contravențiilor, cu modificările și completările ulterioare, pentru contravenția prevăzută la art. 29, termenul de prescripție a constatării și aplicării sancțiunii contravenționale este de 3 ani de la data săvârșirii faptei.</w:t>
      </w:r>
    </w:p>
    <w:p w14:paraId="3C90D2B1" w14:textId="7EE58316"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 xml:space="preserve">(6) La data intrării în vigoare a prezentei </w:t>
      </w:r>
      <w:r w:rsidR="00DD2F96">
        <w:rPr>
          <w:rFonts w:ascii="Times New Roman" w:eastAsia="Times New Roman" w:hAnsi="Times New Roman" w:cs="Times New Roman"/>
          <w:noProof w:val="0"/>
          <w:sz w:val="24"/>
          <w:szCs w:val="24"/>
          <w:lang w:val="ro-RO" w:eastAsia="ro-RO"/>
        </w:rPr>
        <w:t>o</w:t>
      </w:r>
      <w:r w:rsidR="00DD2F96" w:rsidRPr="00E4294A">
        <w:rPr>
          <w:rFonts w:ascii="Times New Roman" w:eastAsia="Times New Roman" w:hAnsi="Times New Roman" w:cs="Times New Roman"/>
          <w:noProof w:val="0"/>
          <w:sz w:val="24"/>
          <w:szCs w:val="24"/>
          <w:lang w:val="ro-RO" w:eastAsia="ro-RO"/>
        </w:rPr>
        <w:t xml:space="preserve">rdonanțe </w:t>
      </w:r>
      <w:r w:rsidRPr="00E4294A">
        <w:rPr>
          <w:rFonts w:ascii="Times New Roman" w:eastAsia="Times New Roman" w:hAnsi="Times New Roman" w:cs="Times New Roman"/>
          <w:noProof w:val="0"/>
          <w:sz w:val="24"/>
          <w:szCs w:val="24"/>
          <w:lang w:val="ro-RO" w:eastAsia="ro-RO"/>
        </w:rPr>
        <w:t>de urgență, Hotărârea Guvernului nr. 163/2007 privind introducerea pe piață, comercializarea și distribuirea gratuită a articolelor de îmbrăcăminte purtată sau uzată și a articolelor textile purtate sau uzate, publicată în Monitorul Oficial, Partea I, nr. 128 din 21 februarie 2007, se abrogă.</w:t>
      </w:r>
    </w:p>
    <w:p w14:paraId="77DFB814" w14:textId="77777777" w:rsidR="005B1DE3" w:rsidRPr="00E4294A" w:rsidRDefault="005B1DE3"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74CF963C" w14:textId="45E2CD51"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b/>
          <w:bCs/>
          <w:noProof w:val="0"/>
          <w:sz w:val="24"/>
          <w:szCs w:val="24"/>
          <w:lang w:val="ro-RO" w:eastAsia="ro-RO"/>
        </w:rPr>
        <w:t>Art. 33.</w:t>
      </w:r>
      <w:r w:rsidRPr="00E4294A">
        <w:rPr>
          <w:rFonts w:ascii="Times New Roman" w:eastAsia="Times New Roman" w:hAnsi="Times New Roman" w:cs="Times New Roman"/>
          <w:noProof w:val="0"/>
          <w:sz w:val="24"/>
          <w:szCs w:val="24"/>
          <w:lang w:val="ro-RO" w:eastAsia="ro-RO"/>
        </w:rPr>
        <w:t xml:space="preserve"> Prevederile prezentei </w:t>
      </w:r>
      <w:r w:rsidR="00F02EB8">
        <w:rPr>
          <w:rFonts w:ascii="Times New Roman" w:eastAsia="Times New Roman" w:hAnsi="Times New Roman" w:cs="Times New Roman"/>
          <w:noProof w:val="0"/>
          <w:sz w:val="24"/>
          <w:szCs w:val="24"/>
          <w:lang w:val="ro-RO" w:eastAsia="ro-RO"/>
        </w:rPr>
        <w:t>o</w:t>
      </w:r>
      <w:r w:rsidR="00F02EB8" w:rsidRPr="00E4294A">
        <w:rPr>
          <w:rFonts w:ascii="Times New Roman" w:eastAsia="Times New Roman" w:hAnsi="Times New Roman" w:cs="Times New Roman"/>
          <w:noProof w:val="0"/>
          <w:sz w:val="24"/>
          <w:szCs w:val="24"/>
          <w:lang w:val="ro-RO" w:eastAsia="ro-RO"/>
        </w:rPr>
        <w:t xml:space="preserve">rdonanțe </w:t>
      </w:r>
      <w:r w:rsidRPr="00E4294A">
        <w:rPr>
          <w:rFonts w:ascii="Times New Roman" w:eastAsia="Times New Roman" w:hAnsi="Times New Roman" w:cs="Times New Roman"/>
          <w:noProof w:val="0"/>
          <w:sz w:val="24"/>
          <w:szCs w:val="24"/>
          <w:lang w:val="ro-RO" w:eastAsia="ro-RO"/>
        </w:rPr>
        <w:t>de urgență intră în vigoare în termen de 30 de zile de la publicarea în Monitorul Oficial.</w:t>
      </w:r>
    </w:p>
    <w:p w14:paraId="618CE53C" w14:textId="77777777" w:rsidR="005B1DE3" w:rsidRPr="00E4294A" w:rsidRDefault="005B1DE3"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5AC36811" w14:textId="28EB6CAD" w:rsidR="00B22CDF" w:rsidRPr="00E4294A" w:rsidRDefault="00B22CDF"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r w:rsidRPr="00E4294A">
        <w:rPr>
          <w:rFonts w:ascii="Times New Roman" w:eastAsia="Times New Roman" w:hAnsi="Times New Roman" w:cs="Times New Roman"/>
          <w:noProof w:val="0"/>
          <w:sz w:val="24"/>
          <w:szCs w:val="24"/>
          <w:lang w:val="ro-RO" w:eastAsia="ro-RO"/>
        </w:rPr>
        <w:t xml:space="preserve">Prezenta </w:t>
      </w:r>
      <w:r w:rsidR="00F02EB8">
        <w:rPr>
          <w:rFonts w:ascii="Times New Roman" w:eastAsia="Times New Roman" w:hAnsi="Times New Roman" w:cs="Times New Roman"/>
          <w:noProof w:val="0"/>
          <w:sz w:val="24"/>
          <w:szCs w:val="24"/>
          <w:lang w:val="ro-RO" w:eastAsia="ro-RO"/>
        </w:rPr>
        <w:t>o</w:t>
      </w:r>
      <w:r w:rsidR="00F02EB8" w:rsidRPr="00E4294A">
        <w:rPr>
          <w:rFonts w:ascii="Times New Roman" w:eastAsia="Times New Roman" w:hAnsi="Times New Roman" w:cs="Times New Roman"/>
          <w:noProof w:val="0"/>
          <w:sz w:val="24"/>
          <w:szCs w:val="24"/>
          <w:lang w:val="ro-RO" w:eastAsia="ro-RO"/>
        </w:rPr>
        <w:t xml:space="preserve">rdonanță </w:t>
      </w:r>
      <w:r w:rsidRPr="00E4294A">
        <w:rPr>
          <w:rFonts w:ascii="Times New Roman" w:eastAsia="Times New Roman" w:hAnsi="Times New Roman" w:cs="Times New Roman"/>
          <w:noProof w:val="0"/>
          <w:sz w:val="24"/>
          <w:szCs w:val="24"/>
          <w:lang w:val="ro-RO" w:eastAsia="ro-RO"/>
        </w:rPr>
        <w:t>de urgență a fost adoptată cu respectarea procedurii de notificare prevăzute de Directiva (UE) 2015/1535 a Parlamentului European și a Consiliului din 9 septembrie 2015 referitoare la procedura de furnizare de informații în domeniul reglementărilor tehnice și al normelor privind serviciile societății informaționale, transpusă în legislația română prin Hotărârea Guvernului nr. 1.016/2004 privind măsurile pentru organizarea și realizarea schimbului de informații în domeniul standardelor și reglementărilor tehnice, precum și al regulilor referitoare la serviciile societății informaționale între România și statele membre ale Uniunii Europene, precum și Comisia Europeană, cu modificările și completările ulterioare.</w:t>
      </w:r>
    </w:p>
    <w:p w14:paraId="2B161FB4" w14:textId="77777777" w:rsidR="005B1DE3" w:rsidRPr="00E4294A" w:rsidRDefault="005B1DE3" w:rsidP="0084144D">
      <w:pPr>
        <w:suppressAutoHyphens w:val="0"/>
        <w:spacing w:after="0" w:line="240" w:lineRule="auto"/>
        <w:jc w:val="both"/>
        <w:rPr>
          <w:rFonts w:ascii="Times New Roman" w:eastAsia="Times New Roman" w:hAnsi="Times New Roman" w:cs="Times New Roman"/>
          <w:noProof w:val="0"/>
          <w:sz w:val="24"/>
          <w:szCs w:val="24"/>
          <w:lang w:val="ro-RO" w:eastAsia="ro-RO"/>
        </w:rPr>
      </w:pPr>
    </w:p>
    <w:p w14:paraId="396FDC38" w14:textId="157C4026" w:rsidR="008C0A16" w:rsidRPr="00E4294A" w:rsidRDefault="00E14DBB" w:rsidP="005B1DE3">
      <w:pPr>
        <w:pStyle w:val="LO-normal"/>
        <w:spacing w:after="0" w:line="240" w:lineRule="auto"/>
        <w:jc w:val="center"/>
        <w:rPr>
          <w:rFonts w:ascii="Times New Roman" w:hAnsi="Times New Roman" w:cs="Times New Roman"/>
          <w:noProof/>
          <w:sz w:val="24"/>
          <w:szCs w:val="24"/>
          <w:lang w:val="fr-FR"/>
        </w:rPr>
      </w:pPr>
      <w:r w:rsidRPr="00E4294A">
        <w:rPr>
          <w:rFonts w:ascii="Times New Roman" w:hAnsi="Times New Roman" w:cs="Times New Roman"/>
          <w:noProof/>
          <w:sz w:val="24"/>
          <w:szCs w:val="24"/>
          <w:lang w:val="fr-FR"/>
        </w:rPr>
        <w:t>***</w:t>
      </w:r>
    </w:p>
    <w:p w14:paraId="7F704353" w14:textId="77777777" w:rsidR="00545CC1" w:rsidRPr="00E4294A" w:rsidRDefault="00545CC1" w:rsidP="007B56EC">
      <w:pPr>
        <w:pStyle w:val="LO-normal"/>
        <w:spacing w:after="0" w:line="240" w:lineRule="auto"/>
        <w:jc w:val="right"/>
        <w:rPr>
          <w:rFonts w:ascii="Times New Roman" w:hAnsi="Times New Roman" w:cs="Times New Roman"/>
          <w:b/>
          <w:bCs/>
          <w:noProof/>
          <w:sz w:val="24"/>
          <w:szCs w:val="24"/>
          <w:u w:val="single"/>
          <w:lang w:val="fr-FR"/>
        </w:rPr>
      </w:pPr>
    </w:p>
    <w:p w14:paraId="7E77D634" w14:textId="77777777" w:rsidR="00F02EB8" w:rsidRDefault="00F02EB8" w:rsidP="00F02EB8">
      <w:pPr>
        <w:pStyle w:val="LO-normal"/>
        <w:spacing w:after="0" w:line="240" w:lineRule="auto"/>
        <w:jc w:val="right"/>
        <w:rPr>
          <w:rFonts w:ascii="Times New Roman" w:hAnsi="Times New Roman" w:cs="Times New Roman"/>
          <w:b/>
          <w:bCs/>
          <w:noProof/>
          <w:sz w:val="24"/>
          <w:szCs w:val="24"/>
          <w:u w:val="single"/>
          <w:lang w:val="fr-FR"/>
        </w:rPr>
      </w:pPr>
    </w:p>
    <w:p w14:paraId="1918404E" w14:textId="77777777" w:rsidR="00F02EB8" w:rsidRDefault="00F02EB8" w:rsidP="00F02EB8">
      <w:pPr>
        <w:pStyle w:val="LO-normal"/>
        <w:spacing w:after="0" w:line="240" w:lineRule="auto"/>
        <w:jc w:val="right"/>
        <w:rPr>
          <w:rFonts w:ascii="Times New Roman" w:hAnsi="Times New Roman" w:cs="Times New Roman"/>
          <w:b/>
          <w:bCs/>
          <w:noProof/>
          <w:sz w:val="24"/>
          <w:szCs w:val="24"/>
          <w:u w:val="single"/>
          <w:lang w:val="fr-FR"/>
        </w:rPr>
      </w:pPr>
    </w:p>
    <w:p w14:paraId="720BBB16" w14:textId="77777777" w:rsidR="00F02EB8" w:rsidRDefault="00F02EB8" w:rsidP="00F02EB8">
      <w:pPr>
        <w:pStyle w:val="LO-normal"/>
        <w:spacing w:after="0" w:line="240" w:lineRule="auto"/>
        <w:jc w:val="right"/>
        <w:rPr>
          <w:rFonts w:ascii="Times New Roman" w:hAnsi="Times New Roman" w:cs="Times New Roman"/>
          <w:b/>
          <w:bCs/>
          <w:noProof/>
          <w:sz w:val="24"/>
          <w:szCs w:val="24"/>
          <w:u w:val="single"/>
          <w:lang w:val="fr-FR"/>
        </w:rPr>
      </w:pPr>
    </w:p>
    <w:p w14:paraId="5172EA06" w14:textId="77777777" w:rsidR="00F02EB8" w:rsidRDefault="00F02EB8" w:rsidP="00F02EB8">
      <w:pPr>
        <w:pStyle w:val="LO-normal"/>
        <w:spacing w:after="0" w:line="240" w:lineRule="auto"/>
        <w:jc w:val="right"/>
        <w:rPr>
          <w:rFonts w:ascii="Times New Roman" w:hAnsi="Times New Roman" w:cs="Times New Roman"/>
          <w:b/>
          <w:bCs/>
          <w:noProof/>
          <w:sz w:val="24"/>
          <w:szCs w:val="24"/>
          <w:u w:val="single"/>
          <w:lang w:val="fr-FR"/>
        </w:rPr>
      </w:pPr>
    </w:p>
    <w:p w14:paraId="3A9F1077" w14:textId="77777777" w:rsidR="00F02EB8" w:rsidRDefault="00F02EB8" w:rsidP="00F02EB8">
      <w:pPr>
        <w:pStyle w:val="LO-normal"/>
        <w:spacing w:after="0" w:line="240" w:lineRule="auto"/>
        <w:jc w:val="right"/>
        <w:rPr>
          <w:rFonts w:ascii="Times New Roman" w:hAnsi="Times New Roman" w:cs="Times New Roman"/>
          <w:b/>
          <w:bCs/>
          <w:noProof/>
          <w:sz w:val="24"/>
          <w:szCs w:val="24"/>
          <w:u w:val="single"/>
          <w:lang w:val="fr-FR"/>
        </w:rPr>
      </w:pPr>
    </w:p>
    <w:p w14:paraId="425C3CDB" w14:textId="77777777" w:rsidR="00F02EB8" w:rsidRDefault="00F02EB8" w:rsidP="00F02EB8">
      <w:pPr>
        <w:pStyle w:val="LO-normal"/>
        <w:spacing w:after="0" w:line="240" w:lineRule="auto"/>
        <w:jc w:val="right"/>
        <w:rPr>
          <w:rFonts w:ascii="Times New Roman" w:hAnsi="Times New Roman" w:cs="Times New Roman"/>
          <w:b/>
          <w:bCs/>
          <w:noProof/>
          <w:sz w:val="24"/>
          <w:szCs w:val="24"/>
          <w:u w:val="single"/>
          <w:lang w:val="fr-FR"/>
        </w:rPr>
      </w:pPr>
    </w:p>
    <w:p w14:paraId="51A1191C" w14:textId="77777777" w:rsidR="00F02EB8" w:rsidRDefault="00F02EB8" w:rsidP="00F02EB8">
      <w:pPr>
        <w:pStyle w:val="LO-normal"/>
        <w:spacing w:after="0" w:line="240" w:lineRule="auto"/>
        <w:jc w:val="right"/>
        <w:rPr>
          <w:rFonts w:ascii="Times New Roman" w:hAnsi="Times New Roman" w:cs="Times New Roman"/>
          <w:b/>
          <w:bCs/>
          <w:noProof/>
          <w:sz w:val="24"/>
          <w:szCs w:val="24"/>
          <w:u w:val="single"/>
          <w:lang w:val="fr-FR"/>
        </w:rPr>
      </w:pPr>
    </w:p>
    <w:p w14:paraId="12416458" w14:textId="77777777" w:rsidR="00F02EB8" w:rsidRDefault="00F02EB8" w:rsidP="00F02EB8">
      <w:pPr>
        <w:pStyle w:val="LO-normal"/>
        <w:spacing w:after="0" w:line="240" w:lineRule="auto"/>
        <w:jc w:val="right"/>
        <w:rPr>
          <w:rFonts w:ascii="Times New Roman" w:hAnsi="Times New Roman" w:cs="Times New Roman"/>
          <w:b/>
          <w:bCs/>
          <w:noProof/>
          <w:sz w:val="24"/>
          <w:szCs w:val="24"/>
          <w:u w:val="single"/>
          <w:lang w:val="fr-FR"/>
        </w:rPr>
      </w:pPr>
    </w:p>
    <w:p w14:paraId="1934015A" w14:textId="77777777" w:rsidR="00F02EB8" w:rsidRDefault="00F02EB8" w:rsidP="00F02EB8">
      <w:pPr>
        <w:pStyle w:val="LO-normal"/>
        <w:spacing w:after="0" w:line="240" w:lineRule="auto"/>
        <w:jc w:val="right"/>
        <w:rPr>
          <w:rFonts w:ascii="Times New Roman" w:hAnsi="Times New Roman" w:cs="Times New Roman"/>
          <w:b/>
          <w:bCs/>
          <w:noProof/>
          <w:sz w:val="24"/>
          <w:szCs w:val="24"/>
          <w:u w:val="single"/>
          <w:lang w:val="fr-FR"/>
        </w:rPr>
      </w:pPr>
    </w:p>
    <w:p w14:paraId="0D6BAFBB" w14:textId="77777777" w:rsidR="00F02EB8" w:rsidRDefault="00F02EB8" w:rsidP="00F02EB8">
      <w:pPr>
        <w:pStyle w:val="LO-normal"/>
        <w:spacing w:after="0" w:line="240" w:lineRule="auto"/>
        <w:jc w:val="right"/>
        <w:rPr>
          <w:rFonts w:ascii="Times New Roman" w:hAnsi="Times New Roman" w:cs="Times New Roman"/>
          <w:b/>
          <w:bCs/>
          <w:noProof/>
          <w:sz w:val="24"/>
          <w:szCs w:val="24"/>
          <w:u w:val="single"/>
          <w:lang w:val="fr-FR"/>
        </w:rPr>
      </w:pPr>
    </w:p>
    <w:p w14:paraId="24C7E2F2" w14:textId="77777777" w:rsidR="00F02EB8" w:rsidRDefault="00F02EB8" w:rsidP="00F02EB8">
      <w:pPr>
        <w:pStyle w:val="LO-normal"/>
        <w:spacing w:after="0" w:line="240" w:lineRule="auto"/>
        <w:jc w:val="right"/>
        <w:rPr>
          <w:rFonts w:ascii="Times New Roman" w:hAnsi="Times New Roman" w:cs="Times New Roman"/>
          <w:b/>
          <w:bCs/>
          <w:noProof/>
          <w:sz w:val="24"/>
          <w:szCs w:val="24"/>
          <w:u w:val="single"/>
          <w:lang w:val="fr-FR"/>
        </w:rPr>
      </w:pPr>
    </w:p>
    <w:p w14:paraId="674C0C23" w14:textId="77777777" w:rsidR="00F02EB8" w:rsidRDefault="00F02EB8" w:rsidP="00F02EB8">
      <w:pPr>
        <w:pStyle w:val="LO-normal"/>
        <w:spacing w:after="0" w:line="240" w:lineRule="auto"/>
        <w:jc w:val="right"/>
        <w:rPr>
          <w:rFonts w:ascii="Times New Roman" w:hAnsi="Times New Roman" w:cs="Times New Roman"/>
          <w:b/>
          <w:bCs/>
          <w:noProof/>
          <w:sz w:val="24"/>
          <w:szCs w:val="24"/>
          <w:u w:val="single"/>
          <w:lang w:val="fr-FR"/>
        </w:rPr>
      </w:pPr>
    </w:p>
    <w:p w14:paraId="2C2BB984" w14:textId="3C42BCA6" w:rsidR="00091BA2" w:rsidRPr="00E4294A" w:rsidRDefault="00091BA2" w:rsidP="007B56EC">
      <w:pPr>
        <w:pStyle w:val="LO-normal"/>
        <w:spacing w:after="0" w:line="240" w:lineRule="auto"/>
        <w:jc w:val="right"/>
        <w:rPr>
          <w:rFonts w:ascii="Times New Roman" w:hAnsi="Times New Roman" w:cs="Times New Roman"/>
          <w:noProof/>
          <w:sz w:val="24"/>
          <w:szCs w:val="24"/>
          <w:lang w:val="fr-FR"/>
        </w:rPr>
      </w:pPr>
      <w:r w:rsidRPr="00E4294A">
        <w:rPr>
          <w:rFonts w:ascii="Times New Roman" w:hAnsi="Times New Roman" w:cs="Times New Roman"/>
          <w:b/>
          <w:bCs/>
          <w:noProof/>
          <w:sz w:val="24"/>
          <w:szCs w:val="24"/>
          <w:u w:val="single"/>
          <w:lang w:val="fr-FR"/>
        </w:rPr>
        <w:t xml:space="preserve">Anexa </w:t>
      </w:r>
      <w:r w:rsidR="00F02EB8">
        <w:rPr>
          <w:rFonts w:ascii="Times New Roman" w:hAnsi="Times New Roman" w:cs="Times New Roman"/>
          <w:b/>
          <w:bCs/>
          <w:noProof/>
          <w:sz w:val="24"/>
          <w:szCs w:val="24"/>
          <w:u w:val="single"/>
          <w:lang w:val="fr-FR"/>
        </w:rPr>
        <w:t xml:space="preserve">nr. </w:t>
      </w:r>
      <w:r w:rsidRPr="00E4294A">
        <w:rPr>
          <w:rFonts w:ascii="Times New Roman" w:hAnsi="Times New Roman" w:cs="Times New Roman"/>
          <w:b/>
          <w:bCs/>
          <w:noProof/>
          <w:sz w:val="24"/>
          <w:szCs w:val="24"/>
          <w:u w:val="single"/>
          <w:lang w:val="fr-FR"/>
        </w:rPr>
        <w:t xml:space="preserve">1 </w:t>
      </w:r>
    </w:p>
    <w:p w14:paraId="2478D5F8" w14:textId="0CC938F4" w:rsidR="00091BA2" w:rsidRPr="00E4294A" w:rsidRDefault="004D4B09" w:rsidP="0084144D">
      <w:pPr>
        <w:pStyle w:val="LO-normal"/>
        <w:spacing w:before="280" w:after="0" w:line="240" w:lineRule="auto"/>
        <w:jc w:val="both"/>
        <w:rPr>
          <w:rFonts w:ascii="Times New Roman" w:hAnsi="Times New Roman" w:cs="Times New Roman"/>
          <w:noProof/>
          <w:sz w:val="24"/>
          <w:szCs w:val="24"/>
          <w:lang w:val="fr-FR"/>
        </w:rPr>
      </w:pPr>
      <w:r w:rsidRPr="00E4294A">
        <w:rPr>
          <w:rFonts w:ascii="Times New Roman" w:hAnsi="Times New Roman" w:cs="Times New Roman"/>
          <w:sz w:val="24"/>
          <w:szCs w:val="24"/>
        </w:rPr>
        <w:t>Tabel – evidență lunară a intrărilor și ieșirilor privind cantitățile de produse utilizate, reparate sau recondiționate, constând în (… tipul …), (… categoria …), (… calitatea …).</w:t>
      </w:r>
    </w:p>
    <w:tbl>
      <w:tblPr>
        <w:tblW w:w="9828" w:type="dxa"/>
        <w:tblInd w:w="2" w:type="dxa"/>
        <w:tblLayout w:type="fixed"/>
        <w:tblLook w:val="0000" w:firstRow="0" w:lastRow="0" w:firstColumn="0" w:lastColumn="0" w:noHBand="0" w:noVBand="0"/>
      </w:tblPr>
      <w:tblGrid>
        <w:gridCol w:w="648"/>
        <w:gridCol w:w="1441"/>
        <w:gridCol w:w="1797"/>
        <w:gridCol w:w="1083"/>
        <w:gridCol w:w="1260"/>
        <w:gridCol w:w="1799"/>
        <w:gridCol w:w="1800"/>
      </w:tblGrid>
      <w:tr w:rsidR="002F3E60" w:rsidRPr="00E4294A" w14:paraId="2D36C000" w14:textId="77777777" w:rsidTr="00A37E1E">
        <w:tc>
          <w:tcPr>
            <w:tcW w:w="647" w:type="dxa"/>
            <w:tcBorders>
              <w:top w:val="single" w:sz="4" w:space="0" w:color="000000"/>
              <w:left w:val="single" w:sz="4" w:space="0" w:color="000000"/>
              <w:bottom w:val="single" w:sz="4" w:space="0" w:color="000000"/>
              <w:right w:val="single" w:sz="4" w:space="0" w:color="000000"/>
            </w:tcBorders>
          </w:tcPr>
          <w:p w14:paraId="4AB55CD7" w14:textId="77777777" w:rsidR="00091BA2" w:rsidRPr="00E4294A" w:rsidRDefault="00091BA2"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Nr.</w:t>
            </w:r>
          </w:p>
          <w:p w14:paraId="2AB78477" w14:textId="77777777" w:rsidR="00091BA2" w:rsidRPr="00E4294A" w:rsidRDefault="00091BA2" w:rsidP="0084144D">
            <w:pPr>
              <w:pStyle w:val="LO-normal"/>
              <w:widowControl w:val="0"/>
              <w:spacing w:before="280"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crt.</w:t>
            </w:r>
          </w:p>
        </w:tc>
        <w:tc>
          <w:tcPr>
            <w:tcW w:w="1441" w:type="dxa"/>
            <w:tcBorders>
              <w:top w:val="single" w:sz="4" w:space="0" w:color="000000"/>
              <w:left w:val="single" w:sz="4" w:space="0" w:color="000000"/>
              <w:bottom w:val="single" w:sz="4" w:space="0" w:color="000000"/>
              <w:right w:val="single" w:sz="4" w:space="0" w:color="000000"/>
            </w:tcBorders>
          </w:tcPr>
          <w:p w14:paraId="5D619355" w14:textId="77777777" w:rsidR="00091BA2" w:rsidRPr="00E4294A" w:rsidRDefault="00091BA2"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Dată introducere în România</w:t>
            </w:r>
          </w:p>
        </w:tc>
        <w:tc>
          <w:tcPr>
            <w:tcW w:w="1797" w:type="dxa"/>
            <w:tcBorders>
              <w:top w:val="single" w:sz="4" w:space="0" w:color="000000"/>
              <w:left w:val="single" w:sz="4" w:space="0" w:color="000000"/>
              <w:bottom w:val="single" w:sz="4" w:space="0" w:color="000000"/>
              <w:right w:val="single" w:sz="4" w:space="0" w:color="000000"/>
            </w:tcBorders>
          </w:tcPr>
          <w:p w14:paraId="035E1660" w14:textId="77777777" w:rsidR="00091BA2" w:rsidRPr="00E4294A" w:rsidRDefault="00091BA2"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Denumire articol intrat în inventar</w:t>
            </w:r>
          </w:p>
        </w:tc>
        <w:tc>
          <w:tcPr>
            <w:tcW w:w="1083" w:type="dxa"/>
            <w:tcBorders>
              <w:top w:val="single" w:sz="4" w:space="0" w:color="000000"/>
              <w:left w:val="single" w:sz="4" w:space="0" w:color="000000"/>
              <w:bottom w:val="single" w:sz="4" w:space="0" w:color="000000"/>
              <w:right w:val="single" w:sz="4" w:space="0" w:color="000000"/>
            </w:tcBorders>
          </w:tcPr>
          <w:p w14:paraId="4B8D02F8" w14:textId="77777777" w:rsidR="00091BA2" w:rsidRPr="00E4294A" w:rsidRDefault="00091BA2"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Cantitate totală Kg/tone</w:t>
            </w:r>
          </w:p>
        </w:tc>
        <w:tc>
          <w:tcPr>
            <w:tcW w:w="1260" w:type="dxa"/>
            <w:tcBorders>
              <w:top w:val="single" w:sz="4" w:space="0" w:color="000000"/>
              <w:left w:val="single" w:sz="4" w:space="0" w:color="000000"/>
              <w:bottom w:val="single" w:sz="4" w:space="0" w:color="000000"/>
              <w:right w:val="single" w:sz="4" w:space="0" w:color="000000"/>
            </w:tcBorders>
          </w:tcPr>
          <w:p w14:paraId="7BB7B05E" w14:textId="77777777" w:rsidR="00091BA2" w:rsidRPr="00E4294A" w:rsidRDefault="00091BA2"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Destinație</w:t>
            </w:r>
          </w:p>
          <w:p w14:paraId="50F602E7" w14:textId="77777777" w:rsidR="00091BA2" w:rsidRPr="00E4294A" w:rsidRDefault="00091BA2" w:rsidP="0084144D">
            <w:pPr>
              <w:pStyle w:val="LO-normal"/>
              <w:widowControl w:val="0"/>
              <w:spacing w:before="280"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Vânzare kg/tone către</w:t>
            </w:r>
          </w:p>
          <w:p w14:paraId="08DA4265" w14:textId="77777777" w:rsidR="00091BA2" w:rsidRPr="00E4294A" w:rsidRDefault="00091BA2" w:rsidP="0084144D">
            <w:pPr>
              <w:pStyle w:val="LO-normal"/>
              <w:widowControl w:val="0"/>
              <w:spacing w:before="280"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 xml:space="preserve">Donat kg/tone către </w:t>
            </w:r>
          </w:p>
          <w:p w14:paraId="3831D470" w14:textId="77777777" w:rsidR="00091BA2" w:rsidRPr="00E4294A" w:rsidRDefault="00091BA2" w:rsidP="0084144D">
            <w:pPr>
              <w:pStyle w:val="LO-normal"/>
              <w:widowControl w:val="0"/>
              <w:spacing w:before="280" w:after="0" w:line="240" w:lineRule="auto"/>
              <w:jc w:val="both"/>
              <w:rPr>
                <w:rFonts w:ascii="Times New Roman" w:hAnsi="Times New Roman" w:cs="Times New Roman"/>
                <w:noProof/>
                <w:sz w:val="24"/>
                <w:szCs w:val="24"/>
                <w:lang w:val="en-US"/>
              </w:rPr>
            </w:pPr>
          </w:p>
        </w:tc>
        <w:tc>
          <w:tcPr>
            <w:tcW w:w="1799" w:type="dxa"/>
            <w:tcBorders>
              <w:top w:val="single" w:sz="4" w:space="0" w:color="000000"/>
              <w:left w:val="single" w:sz="4" w:space="0" w:color="000000"/>
              <w:bottom w:val="single" w:sz="4" w:space="0" w:color="000000"/>
              <w:right w:val="single" w:sz="4" w:space="0" w:color="000000"/>
            </w:tcBorders>
          </w:tcPr>
          <w:p w14:paraId="6AAFABEB" w14:textId="77777777" w:rsidR="00091BA2" w:rsidRPr="00E4294A" w:rsidRDefault="00091BA2"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Data ieșire din inventar</w:t>
            </w:r>
          </w:p>
        </w:tc>
        <w:tc>
          <w:tcPr>
            <w:tcW w:w="1800" w:type="dxa"/>
            <w:tcBorders>
              <w:top w:val="single" w:sz="4" w:space="0" w:color="000000"/>
              <w:left w:val="single" w:sz="4" w:space="0" w:color="000000"/>
              <w:bottom w:val="single" w:sz="4" w:space="0" w:color="000000"/>
              <w:right w:val="single" w:sz="4" w:space="0" w:color="000000"/>
            </w:tcBorders>
          </w:tcPr>
          <w:p w14:paraId="70635167" w14:textId="77777777" w:rsidR="00091BA2" w:rsidRPr="00E4294A" w:rsidRDefault="00091BA2"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Observații</w:t>
            </w:r>
          </w:p>
        </w:tc>
      </w:tr>
      <w:tr w:rsidR="00091BA2" w:rsidRPr="00E4294A" w14:paraId="130A49F2" w14:textId="77777777" w:rsidTr="00A37E1E">
        <w:tc>
          <w:tcPr>
            <w:tcW w:w="647" w:type="dxa"/>
            <w:tcBorders>
              <w:top w:val="single" w:sz="4" w:space="0" w:color="000000"/>
              <w:left w:val="single" w:sz="4" w:space="0" w:color="000000"/>
              <w:bottom w:val="single" w:sz="4" w:space="0" w:color="000000"/>
              <w:right w:val="single" w:sz="4" w:space="0" w:color="000000"/>
            </w:tcBorders>
          </w:tcPr>
          <w:p w14:paraId="287082EA" w14:textId="77777777" w:rsidR="00091BA2" w:rsidRPr="00E4294A" w:rsidRDefault="00091BA2" w:rsidP="0084144D">
            <w:pPr>
              <w:pStyle w:val="LO-normal"/>
              <w:widowControl w:val="0"/>
              <w:spacing w:after="0" w:line="240" w:lineRule="auto"/>
              <w:jc w:val="both"/>
              <w:rPr>
                <w:rFonts w:ascii="Times New Roman" w:hAnsi="Times New Roman" w:cs="Times New Roman"/>
                <w:noProof/>
                <w:sz w:val="24"/>
                <w:szCs w:val="24"/>
                <w:lang w:val="en-US"/>
              </w:rPr>
            </w:pPr>
          </w:p>
        </w:tc>
        <w:tc>
          <w:tcPr>
            <w:tcW w:w="1441" w:type="dxa"/>
            <w:tcBorders>
              <w:top w:val="single" w:sz="4" w:space="0" w:color="000000"/>
              <w:left w:val="single" w:sz="4" w:space="0" w:color="000000"/>
              <w:bottom w:val="single" w:sz="4" w:space="0" w:color="000000"/>
              <w:right w:val="single" w:sz="4" w:space="0" w:color="000000"/>
            </w:tcBorders>
          </w:tcPr>
          <w:p w14:paraId="7F5B0659" w14:textId="77777777" w:rsidR="00091BA2" w:rsidRPr="00E4294A" w:rsidRDefault="00091BA2" w:rsidP="0084144D">
            <w:pPr>
              <w:pStyle w:val="LO-normal"/>
              <w:widowControl w:val="0"/>
              <w:spacing w:after="0" w:line="240" w:lineRule="auto"/>
              <w:jc w:val="both"/>
              <w:rPr>
                <w:rFonts w:ascii="Times New Roman" w:hAnsi="Times New Roman" w:cs="Times New Roman"/>
                <w:noProof/>
                <w:sz w:val="24"/>
                <w:szCs w:val="24"/>
                <w:lang w:val="en-US"/>
              </w:rPr>
            </w:pPr>
          </w:p>
        </w:tc>
        <w:tc>
          <w:tcPr>
            <w:tcW w:w="1797" w:type="dxa"/>
            <w:tcBorders>
              <w:top w:val="single" w:sz="4" w:space="0" w:color="000000"/>
              <w:left w:val="single" w:sz="4" w:space="0" w:color="000000"/>
              <w:bottom w:val="single" w:sz="4" w:space="0" w:color="000000"/>
              <w:right w:val="single" w:sz="4" w:space="0" w:color="000000"/>
            </w:tcBorders>
          </w:tcPr>
          <w:p w14:paraId="620F7F23" w14:textId="77777777" w:rsidR="00091BA2" w:rsidRPr="00E4294A" w:rsidRDefault="00091BA2" w:rsidP="0084144D">
            <w:pPr>
              <w:pStyle w:val="LO-normal"/>
              <w:widowControl w:val="0"/>
              <w:spacing w:after="0" w:line="240" w:lineRule="auto"/>
              <w:jc w:val="both"/>
              <w:rPr>
                <w:rFonts w:ascii="Times New Roman" w:hAnsi="Times New Roman" w:cs="Times New Roman"/>
                <w:noProof/>
                <w:sz w:val="24"/>
                <w:szCs w:val="24"/>
                <w:lang w:val="en-US"/>
              </w:rPr>
            </w:pPr>
          </w:p>
        </w:tc>
        <w:tc>
          <w:tcPr>
            <w:tcW w:w="1083" w:type="dxa"/>
            <w:tcBorders>
              <w:top w:val="single" w:sz="4" w:space="0" w:color="000000"/>
              <w:left w:val="single" w:sz="4" w:space="0" w:color="000000"/>
              <w:bottom w:val="single" w:sz="4" w:space="0" w:color="000000"/>
              <w:right w:val="single" w:sz="4" w:space="0" w:color="000000"/>
            </w:tcBorders>
          </w:tcPr>
          <w:p w14:paraId="078D56D5" w14:textId="77777777" w:rsidR="00091BA2" w:rsidRPr="00E4294A" w:rsidRDefault="00091BA2" w:rsidP="0084144D">
            <w:pPr>
              <w:pStyle w:val="LO-normal"/>
              <w:widowControl w:val="0"/>
              <w:spacing w:after="0" w:line="240" w:lineRule="auto"/>
              <w:jc w:val="both"/>
              <w:rPr>
                <w:rFonts w:ascii="Times New Roman" w:hAnsi="Times New Roman" w:cs="Times New Roman"/>
                <w:noProof/>
                <w:sz w:val="24"/>
                <w:szCs w:val="24"/>
                <w:lang w:val="en-US"/>
              </w:rPr>
            </w:pPr>
          </w:p>
        </w:tc>
        <w:tc>
          <w:tcPr>
            <w:tcW w:w="1260" w:type="dxa"/>
            <w:tcBorders>
              <w:top w:val="single" w:sz="4" w:space="0" w:color="000000"/>
              <w:left w:val="single" w:sz="4" w:space="0" w:color="000000"/>
              <w:bottom w:val="single" w:sz="4" w:space="0" w:color="000000"/>
              <w:right w:val="single" w:sz="4" w:space="0" w:color="000000"/>
            </w:tcBorders>
          </w:tcPr>
          <w:p w14:paraId="5448D92F" w14:textId="77777777" w:rsidR="00091BA2" w:rsidRPr="00E4294A" w:rsidRDefault="00091BA2" w:rsidP="0084144D">
            <w:pPr>
              <w:pStyle w:val="LO-normal"/>
              <w:widowControl w:val="0"/>
              <w:spacing w:after="0" w:line="240" w:lineRule="auto"/>
              <w:jc w:val="both"/>
              <w:rPr>
                <w:rFonts w:ascii="Times New Roman" w:hAnsi="Times New Roman" w:cs="Times New Roman"/>
                <w:noProof/>
                <w:sz w:val="24"/>
                <w:szCs w:val="24"/>
                <w:lang w:val="en-US"/>
              </w:rPr>
            </w:pPr>
          </w:p>
        </w:tc>
        <w:tc>
          <w:tcPr>
            <w:tcW w:w="1799" w:type="dxa"/>
            <w:tcBorders>
              <w:top w:val="single" w:sz="4" w:space="0" w:color="000000"/>
              <w:left w:val="single" w:sz="4" w:space="0" w:color="000000"/>
              <w:bottom w:val="single" w:sz="4" w:space="0" w:color="000000"/>
              <w:right w:val="single" w:sz="4" w:space="0" w:color="000000"/>
            </w:tcBorders>
          </w:tcPr>
          <w:p w14:paraId="09C0B592" w14:textId="77777777" w:rsidR="00091BA2" w:rsidRPr="00E4294A" w:rsidRDefault="00091BA2" w:rsidP="0084144D">
            <w:pPr>
              <w:pStyle w:val="LO-normal"/>
              <w:widowControl w:val="0"/>
              <w:spacing w:after="0" w:line="240" w:lineRule="auto"/>
              <w:jc w:val="both"/>
              <w:rPr>
                <w:rFonts w:ascii="Times New Roman" w:hAnsi="Times New Roman" w:cs="Times New Roman"/>
                <w:noProof/>
                <w:sz w:val="24"/>
                <w:szCs w:val="24"/>
                <w:lang w:val="en-US"/>
              </w:rPr>
            </w:pPr>
          </w:p>
        </w:tc>
        <w:tc>
          <w:tcPr>
            <w:tcW w:w="1800" w:type="dxa"/>
            <w:tcBorders>
              <w:top w:val="single" w:sz="4" w:space="0" w:color="000000"/>
              <w:left w:val="single" w:sz="4" w:space="0" w:color="000000"/>
              <w:bottom w:val="single" w:sz="4" w:space="0" w:color="000000"/>
              <w:right w:val="single" w:sz="4" w:space="0" w:color="000000"/>
            </w:tcBorders>
          </w:tcPr>
          <w:p w14:paraId="41025F2E" w14:textId="77777777" w:rsidR="00091BA2" w:rsidRPr="00E4294A" w:rsidRDefault="00091BA2" w:rsidP="0084144D">
            <w:pPr>
              <w:pStyle w:val="LO-normal"/>
              <w:widowControl w:val="0"/>
              <w:spacing w:after="0" w:line="240" w:lineRule="auto"/>
              <w:jc w:val="both"/>
              <w:rPr>
                <w:rFonts w:ascii="Times New Roman" w:hAnsi="Times New Roman" w:cs="Times New Roman"/>
                <w:noProof/>
                <w:sz w:val="24"/>
                <w:szCs w:val="24"/>
                <w:lang w:val="en-US"/>
              </w:rPr>
            </w:pPr>
          </w:p>
        </w:tc>
      </w:tr>
    </w:tbl>
    <w:p w14:paraId="0CC3816A" w14:textId="77777777" w:rsidR="00091BA2" w:rsidRPr="00E4294A" w:rsidRDefault="00091BA2" w:rsidP="0084144D">
      <w:pPr>
        <w:pStyle w:val="LO-normal"/>
        <w:spacing w:after="0" w:line="240" w:lineRule="auto"/>
        <w:jc w:val="both"/>
        <w:rPr>
          <w:rFonts w:ascii="Times New Roman" w:hAnsi="Times New Roman" w:cs="Times New Roman"/>
          <w:sz w:val="24"/>
          <w:szCs w:val="24"/>
        </w:rPr>
      </w:pPr>
    </w:p>
    <w:p w14:paraId="15165047" w14:textId="77777777" w:rsidR="00E14DBB" w:rsidRPr="00E4294A" w:rsidRDefault="00E14DBB" w:rsidP="0084144D">
      <w:pPr>
        <w:pStyle w:val="LO-normal"/>
        <w:spacing w:after="0" w:line="240" w:lineRule="auto"/>
        <w:jc w:val="both"/>
        <w:rPr>
          <w:rFonts w:ascii="Times New Roman" w:hAnsi="Times New Roman" w:cs="Times New Roman"/>
          <w:noProof/>
          <w:sz w:val="24"/>
          <w:szCs w:val="24"/>
          <w:u w:val="single"/>
          <w:lang w:val="fr-FR"/>
        </w:rPr>
      </w:pPr>
    </w:p>
    <w:p w14:paraId="397FA101" w14:textId="77777777" w:rsidR="006D5534" w:rsidRPr="00E4294A" w:rsidRDefault="006D5534" w:rsidP="0084144D">
      <w:pPr>
        <w:pStyle w:val="LO-normal"/>
        <w:spacing w:after="0" w:line="240" w:lineRule="auto"/>
        <w:jc w:val="both"/>
        <w:rPr>
          <w:rFonts w:ascii="Times New Roman" w:hAnsi="Times New Roman" w:cs="Times New Roman"/>
          <w:noProof/>
          <w:sz w:val="24"/>
          <w:szCs w:val="24"/>
          <w:u w:val="single"/>
          <w:lang w:val="fr-FR"/>
        </w:rPr>
      </w:pPr>
    </w:p>
    <w:p w14:paraId="393A3696" w14:textId="77777777" w:rsidR="00F02EB8" w:rsidRDefault="00F02EB8" w:rsidP="00F02EB8">
      <w:pPr>
        <w:pStyle w:val="LO-normal"/>
        <w:spacing w:after="0" w:line="240" w:lineRule="auto"/>
        <w:jc w:val="right"/>
        <w:outlineLvl w:val="0"/>
        <w:rPr>
          <w:rFonts w:ascii="Times New Roman" w:hAnsi="Times New Roman" w:cs="Times New Roman"/>
          <w:b/>
          <w:bCs/>
          <w:noProof/>
          <w:sz w:val="24"/>
          <w:szCs w:val="24"/>
          <w:u w:val="single"/>
          <w:lang w:val="fr-FR"/>
        </w:rPr>
      </w:pPr>
    </w:p>
    <w:p w14:paraId="53168A1E" w14:textId="77777777" w:rsidR="00F02EB8" w:rsidRDefault="00F02EB8" w:rsidP="00F02EB8">
      <w:pPr>
        <w:pStyle w:val="LO-normal"/>
        <w:spacing w:after="0" w:line="240" w:lineRule="auto"/>
        <w:jc w:val="right"/>
        <w:outlineLvl w:val="0"/>
        <w:rPr>
          <w:rFonts w:ascii="Times New Roman" w:hAnsi="Times New Roman" w:cs="Times New Roman"/>
          <w:b/>
          <w:bCs/>
          <w:noProof/>
          <w:sz w:val="24"/>
          <w:szCs w:val="24"/>
          <w:u w:val="single"/>
          <w:lang w:val="fr-FR"/>
        </w:rPr>
      </w:pPr>
    </w:p>
    <w:p w14:paraId="14127043" w14:textId="18E6389C" w:rsidR="00E14DBB" w:rsidRPr="00E4294A" w:rsidRDefault="00E14DBB" w:rsidP="007B56EC">
      <w:pPr>
        <w:pStyle w:val="LO-normal"/>
        <w:spacing w:after="0" w:line="240" w:lineRule="auto"/>
        <w:jc w:val="right"/>
        <w:outlineLvl w:val="0"/>
        <w:rPr>
          <w:rFonts w:ascii="Times New Roman" w:hAnsi="Times New Roman" w:cs="Times New Roman"/>
          <w:noProof/>
          <w:sz w:val="24"/>
          <w:szCs w:val="24"/>
          <w:lang w:val="fr-FR"/>
        </w:rPr>
      </w:pPr>
      <w:r w:rsidRPr="00E4294A">
        <w:rPr>
          <w:rFonts w:ascii="Times New Roman" w:hAnsi="Times New Roman" w:cs="Times New Roman"/>
          <w:b/>
          <w:bCs/>
          <w:noProof/>
          <w:sz w:val="24"/>
          <w:szCs w:val="24"/>
          <w:u w:val="single"/>
          <w:lang w:val="fr-FR"/>
        </w:rPr>
        <w:t xml:space="preserve">Anexa </w:t>
      </w:r>
      <w:r w:rsidR="00F02EB8">
        <w:rPr>
          <w:rFonts w:ascii="Times New Roman" w:hAnsi="Times New Roman" w:cs="Times New Roman"/>
          <w:b/>
          <w:bCs/>
          <w:noProof/>
          <w:sz w:val="24"/>
          <w:szCs w:val="24"/>
          <w:u w:val="single"/>
          <w:lang w:val="fr-FR"/>
        </w:rPr>
        <w:t xml:space="preserve">nr. </w:t>
      </w:r>
      <w:r w:rsidR="00091BA2" w:rsidRPr="00E4294A">
        <w:rPr>
          <w:rFonts w:ascii="Times New Roman" w:hAnsi="Times New Roman" w:cs="Times New Roman"/>
          <w:b/>
          <w:bCs/>
          <w:noProof/>
          <w:sz w:val="24"/>
          <w:szCs w:val="24"/>
          <w:u w:val="single"/>
          <w:lang w:val="fr-FR"/>
        </w:rPr>
        <w:t>2</w:t>
      </w:r>
    </w:p>
    <w:p w14:paraId="34FF7DBC" w14:textId="77777777" w:rsidR="004D4B09" w:rsidRPr="00E4294A" w:rsidRDefault="004D4B09" w:rsidP="0084144D">
      <w:pPr>
        <w:pStyle w:val="NormalWeb"/>
        <w:jc w:val="both"/>
        <w:rPr>
          <w:b/>
          <w:bCs/>
        </w:rPr>
      </w:pPr>
      <w:r w:rsidRPr="00E4294A">
        <w:rPr>
          <w:rStyle w:val="Strong"/>
          <w:b w:val="0"/>
          <w:bCs w:val="0"/>
        </w:rPr>
        <w:t xml:space="preserve">Informații care însoțesc transporturile de </w:t>
      </w:r>
      <w:r w:rsidRPr="00E4294A">
        <w:rPr>
          <w:rStyle w:val="Strong"/>
        </w:rPr>
        <w:t>produse și/sau categorii de produse utilizate, reparate sau recondiționate</w:t>
      </w:r>
      <w:r w:rsidRPr="00E4294A">
        <w:rPr>
          <w:rStyle w:val="Strong"/>
          <w:b w:val="0"/>
          <w:bCs w:val="0"/>
        </w:rPr>
        <w:t>, destinate introducerii pe teritoriul României în vederea punerii pe piață, a comercializării și distribuirii gratuite.</w:t>
      </w:r>
    </w:p>
    <w:p w14:paraId="48877009" w14:textId="77777777" w:rsidR="004D4B09" w:rsidRPr="00E4294A" w:rsidRDefault="004D4B09" w:rsidP="0084144D">
      <w:pPr>
        <w:pStyle w:val="NormalWeb"/>
        <w:jc w:val="both"/>
        <w:rPr>
          <w:b/>
          <w:bCs/>
        </w:rPr>
      </w:pPr>
      <w:r w:rsidRPr="00E4294A">
        <w:rPr>
          <w:rStyle w:val="Strong"/>
          <w:b w:val="0"/>
          <w:bCs w:val="0"/>
        </w:rPr>
        <w:t>În prezentul registru se înregistrează documentele emise în anul .......... și are .......... pagini.</w:t>
      </w:r>
    </w:p>
    <w:tbl>
      <w:tblPr>
        <w:tblW w:w="9945" w:type="dxa"/>
        <w:jc w:val="center"/>
        <w:tblLayout w:type="fixed"/>
        <w:tblCellMar>
          <w:top w:w="15" w:type="dxa"/>
          <w:left w:w="15" w:type="dxa"/>
          <w:bottom w:w="15" w:type="dxa"/>
          <w:right w:w="15" w:type="dxa"/>
        </w:tblCellMar>
        <w:tblLook w:val="0000" w:firstRow="0" w:lastRow="0" w:firstColumn="0" w:lastColumn="0" w:noHBand="0" w:noVBand="0"/>
      </w:tblPr>
      <w:tblGrid>
        <w:gridCol w:w="51"/>
        <w:gridCol w:w="366"/>
        <w:gridCol w:w="443"/>
        <w:gridCol w:w="711"/>
        <w:gridCol w:w="998"/>
        <w:gridCol w:w="1280"/>
        <w:gridCol w:w="941"/>
        <w:gridCol w:w="968"/>
        <w:gridCol w:w="1548"/>
        <w:gridCol w:w="1716"/>
        <w:gridCol w:w="923"/>
      </w:tblGrid>
      <w:tr w:rsidR="002F3E60" w:rsidRPr="00E4294A" w14:paraId="03BF468A" w14:textId="77777777">
        <w:trPr>
          <w:trHeight w:val="15"/>
          <w:jc w:val="center"/>
        </w:trPr>
        <w:tc>
          <w:tcPr>
            <w:tcW w:w="49" w:type="dxa"/>
            <w:vAlign w:val="center"/>
          </w:tcPr>
          <w:p w14:paraId="096C5550"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fr-FR"/>
              </w:rPr>
            </w:pPr>
          </w:p>
        </w:tc>
        <w:tc>
          <w:tcPr>
            <w:tcW w:w="366" w:type="dxa"/>
            <w:vAlign w:val="center"/>
          </w:tcPr>
          <w:p w14:paraId="1C1198A9"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fr-FR"/>
              </w:rPr>
            </w:pPr>
          </w:p>
        </w:tc>
        <w:tc>
          <w:tcPr>
            <w:tcW w:w="443" w:type="dxa"/>
            <w:tcMar>
              <w:top w:w="0" w:type="dxa"/>
              <w:left w:w="0" w:type="dxa"/>
              <w:bottom w:w="0" w:type="dxa"/>
              <w:right w:w="0" w:type="dxa"/>
            </w:tcMar>
            <w:vAlign w:val="center"/>
          </w:tcPr>
          <w:p w14:paraId="6A1A4C05"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fr-FR"/>
              </w:rPr>
            </w:pPr>
          </w:p>
        </w:tc>
        <w:tc>
          <w:tcPr>
            <w:tcW w:w="711" w:type="dxa"/>
            <w:tcMar>
              <w:top w:w="0" w:type="dxa"/>
              <w:left w:w="45" w:type="dxa"/>
              <w:bottom w:w="0" w:type="dxa"/>
              <w:right w:w="45" w:type="dxa"/>
            </w:tcMar>
            <w:vAlign w:val="center"/>
          </w:tcPr>
          <w:p w14:paraId="0DE33BFE"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fr-FR"/>
              </w:rPr>
            </w:pPr>
          </w:p>
        </w:tc>
        <w:tc>
          <w:tcPr>
            <w:tcW w:w="998" w:type="dxa"/>
            <w:tcMar>
              <w:left w:w="45" w:type="dxa"/>
              <w:right w:w="45" w:type="dxa"/>
            </w:tcMar>
            <w:vAlign w:val="center"/>
          </w:tcPr>
          <w:p w14:paraId="618124BC"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fr-FR"/>
              </w:rPr>
            </w:pPr>
          </w:p>
        </w:tc>
        <w:tc>
          <w:tcPr>
            <w:tcW w:w="1280" w:type="dxa"/>
            <w:tcMar>
              <w:left w:w="45" w:type="dxa"/>
              <w:right w:w="45" w:type="dxa"/>
            </w:tcMar>
            <w:vAlign w:val="center"/>
          </w:tcPr>
          <w:p w14:paraId="326B399B"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fr-FR"/>
              </w:rPr>
            </w:pPr>
          </w:p>
        </w:tc>
        <w:tc>
          <w:tcPr>
            <w:tcW w:w="941" w:type="dxa"/>
            <w:tcMar>
              <w:left w:w="45" w:type="dxa"/>
              <w:right w:w="45" w:type="dxa"/>
            </w:tcMar>
            <w:vAlign w:val="center"/>
          </w:tcPr>
          <w:p w14:paraId="568DCC12"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fr-FR"/>
              </w:rPr>
            </w:pPr>
          </w:p>
        </w:tc>
        <w:tc>
          <w:tcPr>
            <w:tcW w:w="968" w:type="dxa"/>
            <w:tcMar>
              <w:left w:w="45" w:type="dxa"/>
              <w:right w:w="45" w:type="dxa"/>
            </w:tcMar>
            <w:vAlign w:val="center"/>
          </w:tcPr>
          <w:p w14:paraId="18DAA36F"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fr-FR"/>
              </w:rPr>
            </w:pPr>
          </w:p>
        </w:tc>
        <w:tc>
          <w:tcPr>
            <w:tcW w:w="1548" w:type="dxa"/>
            <w:tcMar>
              <w:left w:w="45" w:type="dxa"/>
              <w:right w:w="45" w:type="dxa"/>
            </w:tcMar>
            <w:vAlign w:val="center"/>
          </w:tcPr>
          <w:p w14:paraId="16BCAB73"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fr-FR"/>
              </w:rPr>
            </w:pPr>
          </w:p>
        </w:tc>
        <w:tc>
          <w:tcPr>
            <w:tcW w:w="1716" w:type="dxa"/>
            <w:tcMar>
              <w:left w:w="45" w:type="dxa"/>
              <w:right w:w="45" w:type="dxa"/>
            </w:tcMar>
            <w:vAlign w:val="center"/>
          </w:tcPr>
          <w:p w14:paraId="5F0A1140"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fr-FR"/>
              </w:rPr>
            </w:pPr>
          </w:p>
        </w:tc>
        <w:tc>
          <w:tcPr>
            <w:tcW w:w="923" w:type="dxa"/>
            <w:tcMar>
              <w:left w:w="45" w:type="dxa"/>
              <w:right w:w="45" w:type="dxa"/>
            </w:tcMar>
            <w:vAlign w:val="center"/>
          </w:tcPr>
          <w:p w14:paraId="2044A01D"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fr-FR"/>
              </w:rPr>
            </w:pPr>
          </w:p>
        </w:tc>
      </w:tr>
      <w:tr w:rsidR="002F3E60" w:rsidRPr="00E4294A" w14:paraId="1829EE45" w14:textId="77777777">
        <w:trPr>
          <w:trHeight w:val="1605"/>
          <w:jc w:val="center"/>
        </w:trPr>
        <w:tc>
          <w:tcPr>
            <w:tcW w:w="49" w:type="dxa"/>
            <w:vAlign w:val="center"/>
          </w:tcPr>
          <w:p w14:paraId="5C01D2FB"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fr-FR"/>
              </w:rPr>
            </w:pPr>
          </w:p>
        </w:tc>
        <w:tc>
          <w:tcPr>
            <w:tcW w:w="366" w:type="dxa"/>
            <w:tcBorders>
              <w:top w:val="single" w:sz="6" w:space="0" w:color="000000"/>
              <w:left w:val="single" w:sz="6" w:space="0" w:color="000000"/>
              <w:bottom w:val="single" w:sz="6" w:space="0" w:color="000000"/>
              <w:right w:val="single" w:sz="6" w:space="0" w:color="000000"/>
            </w:tcBorders>
            <w:vAlign w:val="center"/>
          </w:tcPr>
          <w:p w14:paraId="4D07BF86"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Nr. crt.</w:t>
            </w: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4B5770"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Nr. doc.</w:t>
            </w:r>
          </w:p>
        </w:tc>
        <w:tc>
          <w:tcPr>
            <w:tcW w:w="71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E6642C6"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Data emiterii</w:t>
            </w:r>
          </w:p>
        </w:tc>
        <w:tc>
          <w:tcPr>
            <w:tcW w:w="99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041C6CAA"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Denumirea uzuală a produsului</w:t>
            </w:r>
          </w:p>
        </w:tc>
        <w:tc>
          <w:tcPr>
            <w:tcW w:w="128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51817B37" w14:textId="1ED5669A"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Expeditor/</w:t>
            </w:r>
            <w:r w:rsidR="004D4B09" w:rsidRPr="00E4294A">
              <w:rPr>
                <w:rFonts w:ascii="Times New Roman" w:hAnsi="Times New Roman" w:cs="Times New Roman"/>
                <w:noProof/>
                <w:sz w:val="24"/>
                <w:szCs w:val="24"/>
                <w:lang w:val="en-US"/>
              </w:rPr>
              <w:t>ț</w:t>
            </w:r>
            <w:r w:rsidRPr="00E4294A">
              <w:rPr>
                <w:rFonts w:ascii="Times New Roman" w:hAnsi="Times New Roman" w:cs="Times New Roman"/>
                <w:noProof/>
                <w:sz w:val="24"/>
                <w:szCs w:val="24"/>
                <w:lang w:val="en-US"/>
              </w:rPr>
              <w:t>ara de provenien</w:t>
            </w:r>
            <w:r w:rsidR="004D4B09" w:rsidRPr="00E4294A">
              <w:rPr>
                <w:rFonts w:ascii="Times New Roman" w:hAnsi="Times New Roman" w:cs="Times New Roman"/>
                <w:noProof/>
                <w:sz w:val="24"/>
                <w:szCs w:val="24"/>
                <w:lang w:val="en-US"/>
              </w:rPr>
              <w:t>ță</w:t>
            </w:r>
          </w:p>
        </w:tc>
        <w:tc>
          <w:tcPr>
            <w:tcW w:w="94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6F60D56E"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 xml:space="preserve">Cantitatea [kg/tone] </w:t>
            </w:r>
            <w:r w:rsidRPr="00E4294A">
              <w:rPr>
                <w:rFonts w:ascii="Times New Roman" w:hAnsi="Times New Roman" w:cs="Times New Roman"/>
                <w:noProof/>
                <w:sz w:val="24"/>
                <w:szCs w:val="24"/>
                <w:lang w:val="en-US"/>
              </w:rPr>
              <w:br/>
            </w:r>
          </w:p>
        </w:tc>
        <w:tc>
          <w:tcPr>
            <w:tcW w:w="96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70E8BEBD" w14:textId="26C2D0E5" w:rsidR="00E14DBB" w:rsidRPr="00E4294A" w:rsidRDefault="004D4B09"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I</w:t>
            </w:r>
            <w:r w:rsidR="00E14DBB" w:rsidRPr="00E4294A">
              <w:rPr>
                <w:rFonts w:ascii="Times New Roman" w:hAnsi="Times New Roman" w:cs="Times New Roman"/>
                <w:noProof/>
                <w:sz w:val="24"/>
                <w:szCs w:val="24"/>
                <w:lang w:val="en-US"/>
              </w:rPr>
              <w:t>mportator</w:t>
            </w:r>
          </w:p>
        </w:tc>
        <w:tc>
          <w:tcPr>
            <w:tcW w:w="154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2BEA5A83"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Destinatarul/locul  de destinație</w:t>
            </w:r>
          </w:p>
        </w:tc>
        <w:tc>
          <w:tcPr>
            <w:tcW w:w="1716"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589F2530"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Persoana care organizează transferal/importul</w:t>
            </w:r>
            <w:r w:rsidRPr="00E4294A">
              <w:rPr>
                <w:rFonts w:ascii="Times New Roman" w:hAnsi="Times New Roman" w:cs="Times New Roman"/>
                <w:noProof/>
                <w:sz w:val="24"/>
                <w:szCs w:val="24"/>
                <w:vertAlign w:val="superscript"/>
                <w:lang w:val="en-US"/>
              </w:rPr>
              <w:t>1</w:t>
            </w:r>
          </w:p>
        </w:tc>
        <w:tc>
          <w:tcPr>
            <w:tcW w:w="92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6C6274DB"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Observaţii</w:t>
            </w:r>
          </w:p>
        </w:tc>
      </w:tr>
      <w:tr w:rsidR="002F3E60" w:rsidRPr="00E4294A" w14:paraId="49A8ADF7" w14:textId="77777777">
        <w:trPr>
          <w:trHeight w:val="300"/>
          <w:jc w:val="center"/>
        </w:trPr>
        <w:tc>
          <w:tcPr>
            <w:tcW w:w="49" w:type="dxa"/>
            <w:vAlign w:val="center"/>
          </w:tcPr>
          <w:p w14:paraId="1BA69886"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366" w:type="dxa"/>
            <w:tcBorders>
              <w:top w:val="single" w:sz="6" w:space="0" w:color="000000"/>
              <w:left w:val="single" w:sz="6" w:space="0" w:color="000000"/>
              <w:bottom w:val="single" w:sz="6" w:space="0" w:color="000000"/>
              <w:right w:val="single" w:sz="6" w:space="0" w:color="000000"/>
            </w:tcBorders>
            <w:vAlign w:val="center"/>
          </w:tcPr>
          <w:p w14:paraId="6135FCC8"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F2F7605"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71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ACF9734"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99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58E86341"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128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6634ABBF"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94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0DADB740"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96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5C5BC533"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154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47A92326"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1716"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3EB638AE"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92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6FA936D0"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r>
      <w:tr w:rsidR="00E14DBB" w:rsidRPr="00E4294A" w14:paraId="11AFDF66" w14:textId="77777777">
        <w:trPr>
          <w:trHeight w:val="300"/>
          <w:jc w:val="center"/>
        </w:trPr>
        <w:tc>
          <w:tcPr>
            <w:tcW w:w="49" w:type="dxa"/>
            <w:vAlign w:val="center"/>
          </w:tcPr>
          <w:p w14:paraId="6726C5DA"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366" w:type="dxa"/>
            <w:tcBorders>
              <w:top w:val="single" w:sz="6" w:space="0" w:color="000000"/>
              <w:left w:val="single" w:sz="6" w:space="0" w:color="000000"/>
              <w:bottom w:val="single" w:sz="6" w:space="0" w:color="000000"/>
              <w:right w:val="single" w:sz="6" w:space="0" w:color="000000"/>
            </w:tcBorders>
            <w:vAlign w:val="center"/>
          </w:tcPr>
          <w:p w14:paraId="55813654"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44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0E1133"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711"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center"/>
          </w:tcPr>
          <w:p w14:paraId="0BB6C5D2"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99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7DCFB92A"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1280"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24FF8316"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941"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79549C29"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96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3DF7C170"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1548"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64C4B8EE"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1716"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69F77B18"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923" w:type="dxa"/>
            <w:tcBorders>
              <w:top w:val="single" w:sz="6" w:space="0" w:color="000000"/>
              <w:left w:val="single" w:sz="6" w:space="0" w:color="000000"/>
              <w:bottom w:val="single" w:sz="6" w:space="0" w:color="000000"/>
              <w:right w:val="single" w:sz="6" w:space="0" w:color="000000"/>
            </w:tcBorders>
            <w:tcMar>
              <w:left w:w="45" w:type="dxa"/>
              <w:right w:w="45" w:type="dxa"/>
            </w:tcMar>
            <w:vAlign w:val="center"/>
          </w:tcPr>
          <w:p w14:paraId="563A327E"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r>
    </w:tbl>
    <w:p w14:paraId="2319F471" w14:textId="77777777" w:rsidR="00E14DBB" w:rsidRPr="00E4294A" w:rsidRDefault="00E14DBB" w:rsidP="0084144D">
      <w:pPr>
        <w:pStyle w:val="LO-normal"/>
        <w:spacing w:after="0" w:line="240" w:lineRule="auto"/>
        <w:jc w:val="both"/>
        <w:rPr>
          <w:rFonts w:ascii="Times New Roman" w:hAnsi="Times New Roman" w:cs="Times New Roman"/>
          <w:noProof/>
          <w:sz w:val="24"/>
          <w:szCs w:val="24"/>
          <w:lang w:val="en-US"/>
        </w:rPr>
      </w:pPr>
    </w:p>
    <w:p w14:paraId="35C36938" w14:textId="77777777" w:rsidR="00E14DBB" w:rsidRPr="00E4294A" w:rsidRDefault="00E14DBB" w:rsidP="0084144D">
      <w:pPr>
        <w:pStyle w:val="LO-normal"/>
        <w:spacing w:after="0" w:line="240" w:lineRule="auto"/>
        <w:jc w:val="both"/>
        <w:outlineLvl w:val="0"/>
        <w:rPr>
          <w:rFonts w:ascii="Times New Roman" w:hAnsi="Times New Roman" w:cs="Times New Roman"/>
          <w:noProof/>
          <w:sz w:val="24"/>
          <w:szCs w:val="24"/>
          <w:lang w:val="es-ES"/>
        </w:rPr>
      </w:pPr>
      <w:r w:rsidRPr="00E4294A">
        <w:rPr>
          <w:rFonts w:ascii="Times New Roman" w:hAnsi="Times New Roman" w:cs="Times New Roman"/>
          <w:noProof/>
          <w:sz w:val="24"/>
          <w:szCs w:val="24"/>
          <w:lang w:val="es-ES"/>
        </w:rPr>
        <w:t>   </w:t>
      </w:r>
      <w:r w:rsidRPr="00E4294A">
        <w:rPr>
          <w:rFonts w:ascii="Times New Roman" w:hAnsi="Times New Roman" w:cs="Times New Roman"/>
          <w:b/>
          <w:bCs/>
          <w:noProof/>
          <w:sz w:val="24"/>
          <w:szCs w:val="24"/>
          <w:vertAlign w:val="superscript"/>
          <w:lang w:val="es-ES"/>
        </w:rPr>
        <w:t>1</w:t>
      </w:r>
      <w:r w:rsidRPr="00E4294A">
        <w:rPr>
          <w:rFonts w:ascii="Times New Roman" w:hAnsi="Times New Roman" w:cs="Times New Roman"/>
          <w:noProof/>
          <w:sz w:val="24"/>
          <w:szCs w:val="24"/>
          <w:lang w:val="es-ES"/>
        </w:rPr>
        <w:t xml:space="preserve"> </w:t>
      </w:r>
      <w:r w:rsidRPr="00E4294A">
        <w:rPr>
          <w:rFonts w:ascii="Times New Roman" w:hAnsi="Times New Roman" w:cs="Times New Roman"/>
          <w:noProof/>
          <w:sz w:val="24"/>
          <w:szCs w:val="24"/>
          <w:shd w:val="clear" w:color="auto" w:fill="E0E0F0"/>
          <w:lang w:val="es-ES"/>
        </w:rPr>
        <w:t>În cazul în care aceasta este alta decât producătorul/importatorul.</w:t>
      </w:r>
      <w:r w:rsidRPr="00E4294A">
        <w:rPr>
          <w:rFonts w:ascii="Times New Roman" w:hAnsi="Times New Roman" w:cs="Times New Roman"/>
          <w:noProof/>
          <w:sz w:val="24"/>
          <w:szCs w:val="24"/>
          <w:lang w:val="es-ES"/>
        </w:rPr>
        <w:t xml:space="preserve">  </w:t>
      </w:r>
    </w:p>
    <w:p w14:paraId="24F4863D" w14:textId="77777777" w:rsidR="006D5534" w:rsidRPr="00E4294A" w:rsidRDefault="006D5534" w:rsidP="0084144D">
      <w:pPr>
        <w:pStyle w:val="LO-normal"/>
        <w:spacing w:after="0" w:line="240" w:lineRule="auto"/>
        <w:jc w:val="both"/>
        <w:rPr>
          <w:rFonts w:ascii="Times New Roman" w:hAnsi="Times New Roman" w:cs="Times New Roman"/>
          <w:noProof/>
          <w:sz w:val="24"/>
          <w:szCs w:val="24"/>
          <w:u w:val="single"/>
          <w:lang w:val="es-ES"/>
        </w:rPr>
      </w:pPr>
    </w:p>
    <w:p w14:paraId="67BE947A" w14:textId="77777777" w:rsidR="006D5534" w:rsidRPr="00E4294A" w:rsidRDefault="006D5534" w:rsidP="0084144D">
      <w:pPr>
        <w:pStyle w:val="LO-normal"/>
        <w:spacing w:after="0" w:line="240" w:lineRule="auto"/>
        <w:jc w:val="both"/>
        <w:rPr>
          <w:rFonts w:ascii="Times New Roman" w:hAnsi="Times New Roman" w:cs="Times New Roman"/>
          <w:noProof/>
          <w:sz w:val="24"/>
          <w:szCs w:val="24"/>
          <w:u w:val="single"/>
          <w:lang w:val="es-ES"/>
        </w:rPr>
      </w:pPr>
    </w:p>
    <w:p w14:paraId="29925EE1" w14:textId="41B48744" w:rsidR="00E14DBB" w:rsidRPr="00E4294A" w:rsidRDefault="00E14DBB" w:rsidP="0084144D">
      <w:pPr>
        <w:pStyle w:val="LO-normal"/>
        <w:spacing w:after="0" w:line="240" w:lineRule="auto"/>
        <w:jc w:val="both"/>
        <w:outlineLvl w:val="0"/>
        <w:rPr>
          <w:rFonts w:ascii="Times New Roman" w:hAnsi="Times New Roman" w:cs="Times New Roman"/>
          <w:noProof/>
          <w:sz w:val="24"/>
          <w:szCs w:val="24"/>
          <w:lang w:val="es-ES"/>
        </w:rPr>
      </w:pPr>
      <w:r w:rsidRPr="00E4294A">
        <w:rPr>
          <w:rFonts w:ascii="Times New Roman" w:hAnsi="Times New Roman" w:cs="Times New Roman"/>
          <w:b/>
          <w:bCs/>
          <w:noProof/>
          <w:sz w:val="24"/>
          <w:szCs w:val="24"/>
          <w:u w:val="single"/>
          <w:lang w:val="es-ES"/>
        </w:rPr>
        <w:t xml:space="preserve">Anexa </w:t>
      </w:r>
      <w:r w:rsidR="00091BA2" w:rsidRPr="00E4294A">
        <w:rPr>
          <w:rFonts w:ascii="Times New Roman" w:hAnsi="Times New Roman" w:cs="Times New Roman"/>
          <w:b/>
          <w:bCs/>
          <w:noProof/>
          <w:sz w:val="24"/>
          <w:szCs w:val="24"/>
          <w:u w:val="single"/>
          <w:lang w:val="es-ES"/>
        </w:rPr>
        <w:t>3</w:t>
      </w:r>
      <w:r w:rsidRPr="00E4294A">
        <w:rPr>
          <w:rFonts w:ascii="Times New Roman" w:hAnsi="Times New Roman" w:cs="Times New Roman"/>
          <w:noProof/>
          <w:sz w:val="24"/>
          <w:szCs w:val="24"/>
          <w:lang w:val="es-ES"/>
        </w:rPr>
        <w:t xml:space="preserve"> </w:t>
      </w:r>
    </w:p>
    <w:p w14:paraId="6F4EA3B8" w14:textId="77777777" w:rsidR="0063663A" w:rsidRPr="00E4294A" w:rsidRDefault="00E14DBB" w:rsidP="0084144D">
      <w:pPr>
        <w:pStyle w:val="LO-normal"/>
        <w:spacing w:before="280" w:after="0" w:line="240" w:lineRule="auto"/>
        <w:jc w:val="both"/>
        <w:rPr>
          <w:rFonts w:ascii="Times New Roman" w:hAnsi="Times New Roman" w:cs="Times New Roman"/>
          <w:b/>
          <w:bCs/>
          <w:noProof/>
          <w:sz w:val="24"/>
          <w:szCs w:val="24"/>
          <w:lang w:val="es-ES"/>
        </w:rPr>
      </w:pPr>
      <w:r w:rsidRPr="00E4294A">
        <w:rPr>
          <w:rFonts w:ascii="Times New Roman" w:hAnsi="Times New Roman" w:cs="Times New Roman"/>
          <w:noProof/>
          <w:sz w:val="24"/>
          <w:szCs w:val="24"/>
          <w:lang w:val="es-ES"/>
        </w:rPr>
        <w:t xml:space="preserve">Cerere de înregistrare în Registrul operatorilor economici de </w:t>
      </w:r>
      <w:r w:rsidR="0063663A" w:rsidRPr="00E4294A">
        <w:rPr>
          <w:rFonts w:ascii="Times New Roman" w:hAnsi="Times New Roman" w:cs="Times New Roman"/>
          <w:b/>
          <w:bCs/>
          <w:noProof/>
          <w:sz w:val="24"/>
          <w:szCs w:val="24"/>
          <w:lang w:val="es-ES"/>
        </w:rPr>
        <w:t>produse utilizate, reparate sau recondiționate</w:t>
      </w:r>
    </w:p>
    <w:p w14:paraId="36EBBCB6" w14:textId="77777777" w:rsidR="00E14DBB" w:rsidRPr="00E4294A" w:rsidRDefault="0063663A" w:rsidP="0084144D">
      <w:pPr>
        <w:pStyle w:val="LO-normal"/>
        <w:spacing w:before="280" w:after="0" w:line="240" w:lineRule="auto"/>
        <w:jc w:val="both"/>
        <w:rPr>
          <w:rFonts w:ascii="Times New Roman" w:hAnsi="Times New Roman" w:cs="Times New Roman"/>
          <w:noProof/>
          <w:sz w:val="24"/>
          <w:szCs w:val="24"/>
          <w:lang w:val="fr-FR"/>
        </w:rPr>
      </w:pPr>
      <w:r w:rsidRPr="00E4294A">
        <w:rPr>
          <w:rFonts w:ascii="Times New Roman" w:hAnsi="Times New Roman" w:cs="Times New Roman"/>
          <w:noProof/>
          <w:sz w:val="24"/>
          <w:szCs w:val="24"/>
          <w:lang w:val="fr-FR"/>
        </w:rPr>
        <w:t xml:space="preserve"> </w:t>
      </w:r>
      <w:r w:rsidR="00E14DBB" w:rsidRPr="00E4294A">
        <w:rPr>
          <w:rFonts w:ascii="Times New Roman" w:hAnsi="Times New Roman" w:cs="Times New Roman"/>
          <w:noProof/>
          <w:sz w:val="24"/>
          <w:szCs w:val="24"/>
          <w:lang w:val="fr-FR"/>
        </w:rPr>
        <w:t>Prin prezenta, subsemnatul, .................................................................., în calitate de:</w:t>
      </w:r>
    </w:p>
    <w:p w14:paraId="0CB35721" w14:textId="77777777" w:rsidR="00E14DBB" w:rsidRPr="00E4294A" w:rsidRDefault="00E14DBB" w:rsidP="0084144D">
      <w:pPr>
        <w:pStyle w:val="LO-normal"/>
        <w:spacing w:before="280" w:after="0" w:line="240" w:lineRule="auto"/>
        <w:jc w:val="both"/>
        <w:rPr>
          <w:rFonts w:ascii="Times New Roman" w:hAnsi="Times New Roman" w:cs="Times New Roman"/>
          <w:noProof/>
          <w:sz w:val="24"/>
          <w:szCs w:val="24"/>
          <w:lang w:val="fr-FR"/>
        </w:rPr>
      </w:pPr>
      <w:r w:rsidRPr="00E4294A">
        <w:rPr>
          <w:rFonts w:ascii="Times New Roman" w:hAnsi="Times New Roman" w:cs="Times New Roman"/>
          <w:noProof/>
          <w:sz w:val="24"/>
          <w:szCs w:val="24"/>
          <w:lang w:val="fr-FR"/>
        </w:rPr>
        <w:lastRenderedPageBreak/>
        <w:t>[ ] reprezentant legal al ........................................................, C.U.I./CIF .......................;</w:t>
      </w:r>
    </w:p>
    <w:p w14:paraId="57224BA1" w14:textId="77777777" w:rsidR="00E14DBB" w:rsidRPr="00E4294A" w:rsidRDefault="00E14DBB" w:rsidP="0084144D">
      <w:pPr>
        <w:pStyle w:val="LO-normal"/>
        <w:spacing w:before="280" w:after="0" w:line="240" w:lineRule="auto"/>
        <w:jc w:val="both"/>
        <w:rPr>
          <w:rFonts w:ascii="Times New Roman" w:hAnsi="Times New Roman" w:cs="Times New Roman"/>
          <w:noProof/>
          <w:sz w:val="24"/>
          <w:szCs w:val="24"/>
          <w:lang w:val="fr-FR"/>
        </w:rPr>
      </w:pPr>
      <w:r w:rsidRPr="00E4294A">
        <w:rPr>
          <w:rFonts w:ascii="Times New Roman" w:hAnsi="Times New Roman" w:cs="Times New Roman"/>
          <w:noProof/>
          <w:sz w:val="24"/>
          <w:szCs w:val="24"/>
          <w:lang w:val="fr-FR"/>
        </w:rPr>
        <w:t>[ ] împuternicit desemnat prin împuternicirea notarială dată de reprezentantul legal al ......................., C.U.I./CIF ..................., solicit înregistrarea în Registrul OP SH.</w:t>
      </w:r>
    </w:p>
    <w:p w14:paraId="59BC33A2" w14:textId="77777777" w:rsidR="00E14DBB" w:rsidRPr="00E4294A" w:rsidRDefault="00E14DBB" w:rsidP="0084144D">
      <w:pPr>
        <w:pStyle w:val="LO-normal"/>
        <w:spacing w:after="0" w:line="240" w:lineRule="auto"/>
        <w:jc w:val="both"/>
        <w:outlineLvl w:val="0"/>
        <w:rPr>
          <w:rFonts w:ascii="Times New Roman" w:hAnsi="Times New Roman" w:cs="Times New Roman"/>
          <w:noProof/>
          <w:sz w:val="24"/>
          <w:szCs w:val="24"/>
          <w:lang w:val="en-US"/>
        </w:rPr>
      </w:pPr>
      <w:r w:rsidRPr="00E4294A">
        <w:rPr>
          <w:rFonts w:ascii="Times New Roman" w:hAnsi="Times New Roman" w:cs="Times New Roman"/>
          <w:b/>
          <w:bCs/>
          <w:noProof/>
          <w:sz w:val="24"/>
          <w:szCs w:val="24"/>
          <w:lang w:val="en-US"/>
        </w:rPr>
        <w:t>I.</w:t>
      </w:r>
      <w:r w:rsidRPr="00E4294A">
        <w:rPr>
          <w:rFonts w:ascii="Times New Roman" w:hAnsi="Times New Roman" w:cs="Times New Roman"/>
          <w:noProof/>
          <w:sz w:val="24"/>
          <w:szCs w:val="24"/>
          <w:lang w:val="en-US"/>
        </w:rPr>
        <w:t xml:space="preserve"> Date privind operatorul economic </w:t>
      </w:r>
    </w:p>
    <w:p w14:paraId="2415A705" w14:textId="77777777" w:rsidR="00E14DBB" w:rsidRPr="00E4294A" w:rsidRDefault="00E14DBB" w:rsidP="0084144D">
      <w:pPr>
        <w:pStyle w:val="LO-normal"/>
        <w:spacing w:before="280"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Denumirea: ..............................................................................</w:t>
      </w:r>
    </w:p>
    <w:p w14:paraId="6DB52422" w14:textId="77777777" w:rsidR="00E14DBB" w:rsidRPr="00E4294A" w:rsidRDefault="00E14DBB" w:rsidP="0084144D">
      <w:pPr>
        <w:pStyle w:val="LO-normal"/>
        <w:spacing w:before="280" w:after="0" w:line="240" w:lineRule="auto"/>
        <w:jc w:val="both"/>
        <w:outlineLvl w:val="0"/>
        <w:rPr>
          <w:rFonts w:ascii="Times New Roman" w:hAnsi="Times New Roman" w:cs="Times New Roman"/>
          <w:noProof/>
          <w:sz w:val="24"/>
          <w:szCs w:val="24"/>
          <w:lang w:val="fr-FR"/>
        </w:rPr>
      </w:pPr>
      <w:r w:rsidRPr="00E4294A">
        <w:rPr>
          <w:rFonts w:ascii="Times New Roman" w:hAnsi="Times New Roman" w:cs="Times New Roman"/>
          <w:noProof/>
          <w:sz w:val="24"/>
          <w:szCs w:val="24"/>
          <w:lang w:val="fr-FR"/>
        </w:rPr>
        <w:t>C.U.I./CIF: ..............................................................................</w:t>
      </w:r>
    </w:p>
    <w:p w14:paraId="59382AD4" w14:textId="77777777" w:rsidR="00E14DBB" w:rsidRPr="00E4294A" w:rsidRDefault="00E14DBB" w:rsidP="0084144D">
      <w:pPr>
        <w:pStyle w:val="LO-normal"/>
        <w:spacing w:before="280" w:after="0" w:line="240" w:lineRule="auto"/>
        <w:jc w:val="both"/>
        <w:rPr>
          <w:rFonts w:ascii="Times New Roman" w:hAnsi="Times New Roman" w:cs="Times New Roman"/>
          <w:noProof/>
          <w:sz w:val="24"/>
          <w:szCs w:val="24"/>
          <w:lang w:val="fr-FR"/>
        </w:rPr>
      </w:pPr>
      <w:r w:rsidRPr="00E4294A">
        <w:rPr>
          <w:rFonts w:ascii="Times New Roman" w:hAnsi="Times New Roman" w:cs="Times New Roman"/>
          <w:noProof/>
          <w:sz w:val="24"/>
          <w:szCs w:val="24"/>
          <w:lang w:val="fr-FR"/>
        </w:rPr>
        <w:t>Domiciliul fiscal: ........................................................................</w:t>
      </w:r>
    </w:p>
    <w:p w14:paraId="5ACFF83B" w14:textId="77777777" w:rsidR="00E14DBB" w:rsidRPr="00E4294A" w:rsidRDefault="00E14DBB" w:rsidP="0084144D">
      <w:pPr>
        <w:pStyle w:val="LO-normal"/>
        <w:spacing w:before="280" w:after="0" w:line="240" w:lineRule="auto"/>
        <w:jc w:val="both"/>
        <w:rPr>
          <w:rFonts w:ascii="Times New Roman" w:hAnsi="Times New Roman" w:cs="Times New Roman"/>
          <w:noProof/>
          <w:sz w:val="24"/>
          <w:szCs w:val="24"/>
          <w:lang w:val="fr-FR"/>
        </w:rPr>
      </w:pPr>
      <w:r w:rsidRPr="00E4294A">
        <w:rPr>
          <w:rFonts w:ascii="Times New Roman" w:hAnsi="Times New Roman" w:cs="Times New Roman"/>
          <w:noProof/>
          <w:sz w:val="24"/>
          <w:szCs w:val="24"/>
          <w:lang w:val="fr-FR"/>
        </w:rPr>
        <w:t>Telefon: .................................................................................</w:t>
      </w:r>
    </w:p>
    <w:p w14:paraId="7772DAE1" w14:textId="77777777" w:rsidR="00E14DBB" w:rsidRPr="00E4294A" w:rsidRDefault="00E14DBB" w:rsidP="0084144D">
      <w:pPr>
        <w:pStyle w:val="LO-normal"/>
        <w:spacing w:before="280" w:after="0" w:line="240" w:lineRule="auto"/>
        <w:jc w:val="both"/>
        <w:rPr>
          <w:rFonts w:ascii="Times New Roman" w:hAnsi="Times New Roman" w:cs="Times New Roman"/>
          <w:noProof/>
          <w:sz w:val="24"/>
          <w:szCs w:val="24"/>
          <w:lang w:val="fr-FR"/>
        </w:rPr>
      </w:pPr>
      <w:r w:rsidRPr="00E4294A">
        <w:rPr>
          <w:rFonts w:ascii="Times New Roman" w:hAnsi="Times New Roman" w:cs="Times New Roman"/>
          <w:noProof/>
          <w:sz w:val="24"/>
          <w:szCs w:val="24"/>
          <w:lang w:val="fr-FR"/>
        </w:rPr>
        <w:t>Adresa de e-mail: .....................................................................</w:t>
      </w:r>
    </w:p>
    <w:p w14:paraId="0C6C597E" w14:textId="77777777" w:rsidR="0063663A" w:rsidRPr="00E4294A" w:rsidRDefault="0063663A" w:rsidP="0084144D">
      <w:pPr>
        <w:pStyle w:val="LO-normal"/>
        <w:spacing w:before="280" w:after="0" w:line="240" w:lineRule="auto"/>
        <w:jc w:val="both"/>
        <w:rPr>
          <w:rFonts w:ascii="Times New Roman" w:hAnsi="Times New Roman" w:cs="Times New Roman"/>
          <w:noProof/>
          <w:sz w:val="24"/>
          <w:szCs w:val="24"/>
          <w:lang w:val="fr-FR"/>
        </w:rPr>
      </w:pPr>
    </w:p>
    <w:p w14:paraId="33B1E874" w14:textId="7E47FF1D" w:rsidR="00E14DBB" w:rsidRPr="00E4294A" w:rsidRDefault="00E14DBB" w:rsidP="0084144D">
      <w:pPr>
        <w:pStyle w:val="LO-normal"/>
        <w:spacing w:after="0" w:line="240" w:lineRule="auto"/>
        <w:jc w:val="both"/>
        <w:outlineLvl w:val="0"/>
        <w:rPr>
          <w:rFonts w:ascii="Times New Roman" w:hAnsi="Times New Roman" w:cs="Times New Roman"/>
          <w:noProof/>
          <w:sz w:val="24"/>
          <w:szCs w:val="24"/>
          <w:lang w:val="fr-FR"/>
        </w:rPr>
      </w:pPr>
      <w:r w:rsidRPr="00E4294A">
        <w:rPr>
          <w:rFonts w:ascii="Times New Roman" w:hAnsi="Times New Roman" w:cs="Times New Roman"/>
          <w:b/>
          <w:bCs/>
          <w:noProof/>
          <w:sz w:val="24"/>
          <w:szCs w:val="24"/>
          <w:lang w:val="fr-FR"/>
        </w:rPr>
        <w:t>II.</w:t>
      </w:r>
      <w:r w:rsidRPr="00E4294A">
        <w:rPr>
          <w:rFonts w:ascii="Times New Roman" w:hAnsi="Times New Roman" w:cs="Times New Roman"/>
          <w:noProof/>
          <w:sz w:val="24"/>
          <w:szCs w:val="24"/>
          <w:lang w:val="fr-FR"/>
        </w:rPr>
        <w:t xml:space="preserve">  Estimările anuale ale cantităţilor de produse second</w:t>
      </w:r>
      <w:r w:rsidR="00B90273" w:rsidRPr="00E4294A">
        <w:rPr>
          <w:rFonts w:ascii="Times New Roman" w:hAnsi="Times New Roman" w:cs="Times New Roman"/>
          <w:noProof/>
          <w:sz w:val="24"/>
          <w:szCs w:val="24"/>
          <w:lang w:val="fr-FR"/>
        </w:rPr>
        <w:t>-</w:t>
      </w:r>
      <w:r w:rsidRPr="00E4294A">
        <w:rPr>
          <w:rFonts w:ascii="Times New Roman" w:hAnsi="Times New Roman" w:cs="Times New Roman"/>
          <w:noProof/>
          <w:sz w:val="24"/>
          <w:szCs w:val="24"/>
          <w:lang w:val="fr-FR"/>
        </w:rPr>
        <w:t>hand provenite import/achiziție intracomunitar</w:t>
      </w:r>
      <w:r w:rsidR="00B90273" w:rsidRPr="00E4294A">
        <w:rPr>
          <w:rFonts w:ascii="Times New Roman" w:hAnsi="Times New Roman" w:cs="Times New Roman"/>
          <w:noProof/>
          <w:sz w:val="24"/>
          <w:szCs w:val="24"/>
          <w:lang w:val="fr-FR"/>
        </w:rPr>
        <w:t>ă</w:t>
      </w:r>
      <w:r w:rsidRPr="00E4294A">
        <w:rPr>
          <w:rFonts w:ascii="Times New Roman" w:hAnsi="Times New Roman" w:cs="Times New Roman"/>
          <w:noProof/>
          <w:sz w:val="24"/>
          <w:szCs w:val="24"/>
          <w:lang w:val="fr-FR"/>
        </w:rPr>
        <w:t xml:space="preserve"> pe tip de produs.</w:t>
      </w:r>
    </w:p>
    <w:p w14:paraId="4B2F6E06" w14:textId="77777777" w:rsidR="00E14DBB" w:rsidRPr="00E4294A" w:rsidRDefault="00E14DBB" w:rsidP="0084144D">
      <w:pPr>
        <w:pStyle w:val="LO-normal"/>
        <w:spacing w:after="0" w:line="240" w:lineRule="auto"/>
        <w:jc w:val="both"/>
        <w:rPr>
          <w:rFonts w:ascii="Times New Roman" w:hAnsi="Times New Roman" w:cs="Times New Roman"/>
          <w:noProof/>
          <w:sz w:val="24"/>
          <w:szCs w:val="24"/>
          <w:lang w:val="fr-FR"/>
        </w:rPr>
      </w:pPr>
    </w:p>
    <w:tbl>
      <w:tblPr>
        <w:tblW w:w="10116" w:type="dxa"/>
        <w:tblInd w:w="2" w:type="dxa"/>
        <w:tblLayout w:type="fixed"/>
        <w:tblLook w:val="0000" w:firstRow="0" w:lastRow="0" w:firstColumn="0" w:lastColumn="0" w:noHBand="0" w:noVBand="0"/>
      </w:tblPr>
      <w:tblGrid>
        <w:gridCol w:w="5059"/>
        <w:gridCol w:w="5057"/>
      </w:tblGrid>
      <w:tr w:rsidR="002F3E60" w:rsidRPr="00E4294A" w14:paraId="32C01C18" w14:textId="77777777">
        <w:tc>
          <w:tcPr>
            <w:tcW w:w="5058" w:type="dxa"/>
            <w:tcBorders>
              <w:top w:val="single" w:sz="4" w:space="0" w:color="000000"/>
              <w:left w:val="single" w:sz="4" w:space="0" w:color="000000"/>
              <w:bottom w:val="single" w:sz="4" w:space="0" w:color="000000"/>
              <w:right w:val="single" w:sz="4" w:space="0" w:color="000000"/>
            </w:tcBorders>
          </w:tcPr>
          <w:p w14:paraId="759CCBBF" w14:textId="0153DC0F"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Cantitate total</w:t>
            </w:r>
            <w:r w:rsidR="00B90273" w:rsidRPr="00E4294A">
              <w:rPr>
                <w:rFonts w:ascii="Times New Roman" w:hAnsi="Times New Roman" w:cs="Times New Roman"/>
                <w:noProof/>
                <w:sz w:val="24"/>
                <w:szCs w:val="24"/>
                <w:lang w:val="en-US"/>
              </w:rPr>
              <w:t>ă</w:t>
            </w:r>
            <w:r w:rsidRPr="00E4294A">
              <w:rPr>
                <w:rFonts w:ascii="Times New Roman" w:hAnsi="Times New Roman" w:cs="Times New Roman"/>
                <w:noProof/>
                <w:sz w:val="24"/>
                <w:szCs w:val="24"/>
                <w:lang w:val="en-US"/>
              </w:rPr>
              <w:t xml:space="preserve"> estimată </w:t>
            </w:r>
            <w:r w:rsidR="00B90273" w:rsidRPr="00E4294A">
              <w:rPr>
                <w:rFonts w:ascii="Times New Roman" w:hAnsi="Times New Roman" w:cs="Times New Roman"/>
                <w:noProof/>
                <w:sz w:val="24"/>
                <w:szCs w:val="24"/>
                <w:lang w:val="en-US"/>
              </w:rPr>
              <w:t>î</w:t>
            </w:r>
            <w:r w:rsidRPr="00E4294A">
              <w:rPr>
                <w:rFonts w:ascii="Times New Roman" w:hAnsi="Times New Roman" w:cs="Times New Roman"/>
                <w:noProof/>
                <w:sz w:val="24"/>
                <w:szCs w:val="24"/>
                <w:lang w:val="en-US"/>
              </w:rPr>
              <w:t xml:space="preserve">n kg </w:t>
            </w:r>
          </w:p>
        </w:tc>
        <w:tc>
          <w:tcPr>
            <w:tcW w:w="5057" w:type="dxa"/>
            <w:tcBorders>
              <w:top w:val="single" w:sz="4" w:space="0" w:color="000000"/>
              <w:left w:val="single" w:sz="4" w:space="0" w:color="000000"/>
              <w:bottom w:val="single" w:sz="4" w:space="0" w:color="000000"/>
              <w:right w:val="single" w:sz="4" w:space="0" w:color="000000"/>
            </w:tcBorders>
          </w:tcPr>
          <w:p w14:paraId="1B4149FC"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Denumire produs</w:t>
            </w:r>
          </w:p>
        </w:tc>
      </w:tr>
      <w:tr w:rsidR="002F3E60" w:rsidRPr="00E4294A" w14:paraId="5559EE80" w14:textId="77777777">
        <w:tc>
          <w:tcPr>
            <w:tcW w:w="5058" w:type="dxa"/>
            <w:tcBorders>
              <w:top w:val="single" w:sz="4" w:space="0" w:color="000000"/>
              <w:left w:val="single" w:sz="4" w:space="0" w:color="000000"/>
              <w:bottom w:val="single" w:sz="4" w:space="0" w:color="000000"/>
              <w:right w:val="single" w:sz="4" w:space="0" w:color="000000"/>
            </w:tcBorders>
          </w:tcPr>
          <w:p w14:paraId="0F028C81"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c>
          <w:tcPr>
            <w:tcW w:w="5057" w:type="dxa"/>
            <w:tcBorders>
              <w:top w:val="single" w:sz="4" w:space="0" w:color="000000"/>
              <w:left w:val="single" w:sz="4" w:space="0" w:color="000000"/>
              <w:bottom w:val="single" w:sz="4" w:space="0" w:color="000000"/>
              <w:right w:val="single" w:sz="4" w:space="0" w:color="000000"/>
            </w:tcBorders>
          </w:tcPr>
          <w:p w14:paraId="6FD4E4C9" w14:textId="77777777" w:rsidR="00E14DBB" w:rsidRPr="00E4294A" w:rsidRDefault="00E14DBB" w:rsidP="0084144D">
            <w:pPr>
              <w:pStyle w:val="LO-normal"/>
              <w:widowControl w:val="0"/>
              <w:spacing w:after="0" w:line="240" w:lineRule="auto"/>
              <w:jc w:val="both"/>
              <w:rPr>
                <w:rFonts w:ascii="Times New Roman" w:hAnsi="Times New Roman" w:cs="Times New Roman"/>
                <w:noProof/>
                <w:sz w:val="24"/>
                <w:szCs w:val="24"/>
                <w:lang w:val="en-US"/>
              </w:rPr>
            </w:pPr>
          </w:p>
        </w:tc>
      </w:tr>
    </w:tbl>
    <w:p w14:paraId="33388A84" w14:textId="77777777" w:rsidR="00E14DBB" w:rsidRPr="00E4294A" w:rsidRDefault="00E14DBB" w:rsidP="0084144D">
      <w:pPr>
        <w:pStyle w:val="LO-normal"/>
        <w:spacing w:before="280"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 xml:space="preserve"> [ ] Îmi exprim acordul în legătură cu utilizarea şi prelucrarea datelor cu caracter personal, în conformitate cu </w:t>
      </w:r>
      <w:r w:rsidRPr="00E4294A">
        <w:rPr>
          <w:rFonts w:ascii="Times New Roman" w:hAnsi="Times New Roman" w:cs="Times New Roman"/>
          <w:noProof/>
          <w:sz w:val="24"/>
          <w:szCs w:val="24"/>
          <w:u w:val="single"/>
          <w:lang w:val="en-US"/>
        </w:rPr>
        <w:t>Regulamentul (UE) 2016/679</w:t>
      </w:r>
      <w:r w:rsidRPr="00E4294A">
        <w:rPr>
          <w:rFonts w:ascii="Times New Roman" w:hAnsi="Times New Roman" w:cs="Times New Roman"/>
          <w:noProof/>
          <w:sz w:val="24"/>
          <w:szCs w:val="24"/>
          <w:lang w:val="en-US"/>
        </w:rPr>
        <w:t xml:space="preserve"> al Parlamentului European şi al Consiliului din 27 aprilie 2016 privind protecţia persoanelor fizice în ceea ce priveşte prelucrarea datelor cu caracter personal şi privind libera circulaţie a acestor date şi de abrogare a </w:t>
      </w:r>
      <w:hyperlink r:id="rId9" w:anchor="A0">
        <w:r w:rsidRPr="00E4294A">
          <w:rPr>
            <w:rFonts w:ascii="Times New Roman" w:hAnsi="Times New Roman" w:cs="Times New Roman"/>
            <w:noProof/>
            <w:sz w:val="24"/>
            <w:szCs w:val="24"/>
            <w:u w:val="single"/>
            <w:lang w:val="en-US"/>
          </w:rPr>
          <w:t>Directivei 95/46/CE</w:t>
        </w:r>
      </w:hyperlink>
      <w:r w:rsidRPr="00E4294A">
        <w:rPr>
          <w:rFonts w:ascii="Times New Roman" w:hAnsi="Times New Roman" w:cs="Times New Roman"/>
          <w:noProof/>
          <w:sz w:val="24"/>
          <w:szCs w:val="24"/>
          <w:lang w:val="en-US"/>
        </w:rPr>
        <w:t xml:space="preserve"> privind protecţia persoanelor fizice în ceea ce priveşte prelucrarea datelor cu caracter personal şi libera circulaţie a acestor date.</w:t>
      </w:r>
    </w:p>
    <w:p w14:paraId="1B26C717" w14:textId="77777777" w:rsidR="00E14DBB" w:rsidRPr="00E4294A" w:rsidRDefault="00E14DBB" w:rsidP="0084144D">
      <w:pPr>
        <w:pStyle w:val="LO-normal"/>
        <w:spacing w:before="280" w:after="0" w:line="240" w:lineRule="auto"/>
        <w:jc w:val="both"/>
        <w:rPr>
          <w:rFonts w:ascii="Times New Roman" w:hAnsi="Times New Roman" w:cs="Times New Roman"/>
          <w:noProof/>
          <w:sz w:val="24"/>
          <w:szCs w:val="24"/>
          <w:lang w:val="fr-FR"/>
        </w:rPr>
      </w:pPr>
      <w:r w:rsidRPr="00E4294A">
        <w:rPr>
          <w:rFonts w:ascii="Times New Roman" w:hAnsi="Times New Roman" w:cs="Times New Roman"/>
          <w:noProof/>
          <w:sz w:val="24"/>
          <w:szCs w:val="24"/>
          <w:lang w:val="fr-FR"/>
        </w:rPr>
        <w:t>[ ] Îmi exprim acordul privind primirea de informări prin poşta electronică la adresa menţionată.</w:t>
      </w:r>
    </w:p>
    <w:p w14:paraId="39B08EBA" w14:textId="77777777" w:rsidR="00E14DBB" w:rsidRPr="00E4294A" w:rsidRDefault="00E14DBB" w:rsidP="0084144D">
      <w:pPr>
        <w:pStyle w:val="LO-normal"/>
        <w:spacing w:before="280"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Numele şi prenumele: ...........................</w:t>
      </w:r>
    </w:p>
    <w:p w14:paraId="53B1333F" w14:textId="4A525EC7" w:rsidR="00E14DBB" w:rsidRPr="00E4294A" w:rsidRDefault="00E14DBB" w:rsidP="0084144D">
      <w:pPr>
        <w:pStyle w:val="LO-normal"/>
        <w:spacing w:before="280" w:after="0" w:line="240" w:lineRule="auto"/>
        <w:jc w:val="both"/>
        <w:rPr>
          <w:rFonts w:ascii="Times New Roman" w:hAnsi="Times New Roman" w:cs="Times New Roman"/>
          <w:noProof/>
          <w:sz w:val="24"/>
          <w:szCs w:val="24"/>
          <w:lang w:val="en-US"/>
        </w:rPr>
      </w:pPr>
      <w:r w:rsidRPr="00E4294A">
        <w:rPr>
          <w:rFonts w:ascii="Times New Roman" w:hAnsi="Times New Roman" w:cs="Times New Roman"/>
          <w:noProof/>
          <w:sz w:val="24"/>
          <w:szCs w:val="24"/>
          <w:lang w:val="en-US"/>
        </w:rPr>
        <w:t>Data: ...........................</w:t>
      </w:r>
    </w:p>
    <w:sectPr w:rsidR="00E14DBB" w:rsidRPr="00E4294A" w:rsidSect="006D5534">
      <w:headerReference w:type="even" r:id="rId10"/>
      <w:headerReference w:type="default" r:id="rId11"/>
      <w:footerReference w:type="even" r:id="rId12"/>
      <w:footerReference w:type="default" r:id="rId13"/>
      <w:headerReference w:type="first" r:id="rId14"/>
      <w:footerReference w:type="first" r:id="rId15"/>
      <w:pgSz w:w="11906" w:h="16838" w:code="9"/>
      <w:pgMar w:top="851" w:right="758" w:bottom="1135" w:left="1560" w:header="0" w:footer="0" w:gutter="0"/>
      <w:pgNumType w:start="1"/>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24CE9" w14:textId="77777777" w:rsidR="00285516" w:rsidRDefault="00285516" w:rsidP="007F499D">
      <w:pPr>
        <w:spacing w:after="0" w:line="240" w:lineRule="auto"/>
      </w:pPr>
      <w:r>
        <w:separator/>
      </w:r>
    </w:p>
  </w:endnote>
  <w:endnote w:type="continuationSeparator" w:id="0">
    <w:p w14:paraId="5A925C63" w14:textId="77777777" w:rsidR="00285516" w:rsidRDefault="00285516" w:rsidP="007F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26655" w14:textId="77777777" w:rsidR="007F499D" w:rsidRDefault="007F4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F12A" w14:textId="77777777" w:rsidR="007F499D" w:rsidRDefault="007F4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D4141" w14:textId="77777777" w:rsidR="007F499D" w:rsidRDefault="007F4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65EFE" w14:textId="77777777" w:rsidR="00285516" w:rsidRDefault="00285516" w:rsidP="007F499D">
      <w:pPr>
        <w:spacing w:after="0" w:line="240" w:lineRule="auto"/>
      </w:pPr>
      <w:r>
        <w:separator/>
      </w:r>
    </w:p>
  </w:footnote>
  <w:footnote w:type="continuationSeparator" w:id="0">
    <w:p w14:paraId="6036642B" w14:textId="77777777" w:rsidR="00285516" w:rsidRDefault="00285516" w:rsidP="007F4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2A463" w14:textId="77777777" w:rsidR="007F499D" w:rsidRDefault="007F49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036830"/>
      <w:docPartObj>
        <w:docPartGallery w:val="Watermarks"/>
        <w:docPartUnique/>
      </w:docPartObj>
    </w:sdtPr>
    <w:sdtContent>
      <w:p w14:paraId="1DA84299" w14:textId="7E02C8DA" w:rsidR="007F499D" w:rsidRDefault="007F499D">
        <w:pPr>
          <w:pStyle w:val="Header"/>
        </w:pPr>
        <w:r>
          <w:pict w14:anchorId="2F3BB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5097939" o:spid="_x0000_s1025" type="#_x0000_t136" style="position:absolute;margin-left:0;margin-top:0;width:473.1pt;height:202.75pt;rotation:315;z-index:-251657216;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E18D" w14:textId="77777777" w:rsidR="007F499D" w:rsidRDefault="007F4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2D6"/>
    <w:multiLevelType w:val="multilevel"/>
    <w:tmpl w:val="40404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616A3A"/>
    <w:multiLevelType w:val="multilevel"/>
    <w:tmpl w:val="03A4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B3079C"/>
    <w:multiLevelType w:val="hybridMultilevel"/>
    <w:tmpl w:val="1D442418"/>
    <w:lvl w:ilvl="0" w:tplc="DE14447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num w:numId="1" w16cid:durableId="1431849600">
    <w:abstractNumId w:val="0"/>
  </w:num>
  <w:num w:numId="2" w16cid:durableId="806312798">
    <w:abstractNumId w:val="1"/>
  </w:num>
  <w:num w:numId="3" w16cid:durableId="805583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01"/>
    <w:rsid w:val="000067BA"/>
    <w:rsid w:val="00006927"/>
    <w:rsid w:val="00017502"/>
    <w:rsid w:val="000237A8"/>
    <w:rsid w:val="00026F33"/>
    <w:rsid w:val="0003035F"/>
    <w:rsid w:val="00035E69"/>
    <w:rsid w:val="000371FD"/>
    <w:rsid w:val="000526E1"/>
    <w:rsid w:val="000555AB"/>
    <w:rsid w:val="000615E3"/>
    <w:rsid w:val="00071BD6"/>
    <w:rsid w:val="00073608"/>
    <w:rsid w:val="00091BA2"/>
    <w:rsid w:val="000A4DC0"/>
    <w:rsid w:val="000A5E6F"/>
    <w:rsid w:val="000B36B7"/>
    <w:rsid w:val="000D1932"/>
    <w:rsid w:val="000D79B6"/>
    <w:rsid w:val="000E1977"/>
    <w:rsid w:val="00100E11"/>
    <w:rsid w:val="00115B69"/>
    <w:rsid w:val="00127E9B"/>
    <w:rsid w:val="001371C4"/>
    <w:rsid w:val="00143D03"/>
    <w:rsid w:val="0016153E"/>
    <w:rsid w:val="00170EFD"/>
    <w:rsid w:val="00195F7B"/>
    <w:rsid w:val="001A40B2"/>
    <w:rsid w:val="001B0F9C"/>
    <w:rsid w:val="001B437D"/>
    <w:rsid w:val="001C2568"/>
    <w:rsid w:val="001E673E"/>
    <w:rsid w:val="002048A5"/>
    <w:rsid w:val="002219B9"/>
    <w:rsid w:val="002301C0"/>
    <w:rsid w:val="0024021F"/>
    <w:rsid w:val="002448AA"/>
    <w:rsid w:val="00245EC5"/>
    <w:rsid w:val="00267B3E"/>
    <w:rsid w:val="00271392"/>
    <w:rsid w:val="00273404"/>
    <w:rsid w:val="00273673"/>
    <w:rsid w:val="00277011"/>
    <w:rsid w:val="00285516"/>
    <w:rsid w:val="00287FF6"/>
    <w:rsid w:val="002A75C1"/>
    <w:rsid w:val="002B089B"/>
    <w:rsid w:val="002B0D43"/>
    <w:rsid w:val="002E3EB1"/>
    <w:rsid w:val="002F3E60"/>
    <w:rsid w:val="002F779C"/>
    <w:rsid w:val="0030007C"/>
    <w:rsid w:val="00300D67"/>
    <w:rsid w:val="0030280A"/>
    <w:rsid w:val="00302AF0"/>
    <w:rsid w:val="0031072E"/>
    <w:rsid w:val="00325D52"/>
    <w:rsid w:val="0032767F"/>
    <w:rsid w:val="003317CA"/>
    <w:rsid w:val="00333422"/>
    <w:rsid w:val="003553B1"/>
    <w:rsid w:val="003744F6"/>
    <w:rsid w:val="003811B0"/>
    <w:rsid w:val="00381CEC"/>
    <w:rsid w:val="003839B0"/>
    <w:rsid w:val="003A6353"/>
    <w:rsid w:val="003B5F0D"/>
    <w:rsid w:val="003D2E43"/>
    <w:rsid w:val="003E1966"/>
    <w:rsid w:val="004105A2"/>
    <w:rsid w:val="0041136F"/>
    <w:rsid w:val="004132C2"/>
    <w:rsid w:val="00413C94"/>
    <w:rsid w:val="00417732"/>
    <w:rsid w:val="004310CF"/>
    <w:rsid w:val="00450405"/>
    <w:rsid w:val="00453BFD"/>
    <w:rsid w:val="004769CB"/>
    <w:rsid w:val="00481070"/>
    <w:rsid w:val="00483B96"/>
    <w:rsid w:val="00492C38"/>
    <w:rsid w:val="004B0E19"/>
    <w:rsid w:val="004B38D0"/>
    <w:rsid w:val="004B6B97"/>
    <w:rsid w:val="004C30F7"/>
    <w:rsid w:val="004D438A"/>
    <w:rsid w:val="004D4B09"/>
    <w:rsid w:val="004F5E3B"/>
    <w:rsid w:val="00505E6D"/>
    <w:rsid w:val="00510095"/>
    <w:rsid w:val="00516783"/>
    <w:rsid w:val="0053336C"/>
    <w:rsid w:val="00540594"/>
    <w:rsid w:val="005405C3"/>
    <w:rsid w:val="00540736"/>
    <w:rsid w:val="00545CC1"/>
    <w:rsid w:val="00546EA1"/>
    <w:rsid w:val="00547E01"/>
    <w:rsid w:val="00551802"/>
    <w:rsid w:val="00552D0F"/>
    <w:rsid w:val="00582A00"/>
    <w:rsid w:val="00594DE9"/>
    <w:rsid w:val="005A2944"/>
    <w:rsid w:val="005A3323"/>
    <w:rsid w:val="005A3325"/>
    <w:rsid w:val="005B1B2D"/>
    <w:rsid w:val="005B1DE3"/>
    <w:rsid w:val="005C105A"/>
    <w:rsid w:val="005C3C86"/>
    <w:rsid w:val="005D412C"/>
    <w:rsid w:val="005D4C36"/>
    <w:rsid w:val="005E0B45"/>
    <w:rsid w:val="005E7565"/>
    <w:rsid w:val="005F055F"/>
    <w:rsid w:val="00604541"/>
    <w:rsid w:val="00604A1D"/>
    <w:rsid w:val="00606806"/>
    <w:rsid w:val="0061158B"/>
    <w:rsid w:val="00635144"/>
    <w:rsid w:val="0063663A"/>
    <w:rsid w:val="00636CBC"/>
    <w:rsid w:val="006403AC"/>
    <w:rsid w:val="006505A1"/>
    <w:rsid w:val="006545F1"/>
    <w:rsid w:val="00660984"/>
    <w:rsid w:val="0066191F"/>
    <w:rsid w:val="00686FB1"/>
    <w:rsid w:val="006875FA"/>
    <w:rsid w:val="006954A4"/>
    <w:rsid w:val="006B5E73"/>
    <w:rsid w:val="006D3955"/>
    <w:rsid w:val="006D5534"/>
    <w:rsid w:val="006E0AD4"/>
    <w:rsid w:val="006E44E0"/>
    <w:rsid w:val="006E4CB5"/>
    <w:rsid w:val="0072673F"/>
    <w:rsid w:val="007371A6"/>
    <w:rsid w:val="00746D00"/>
    <w:rsid w:val="0076314A"/>
    <w:rsid w:val="00770DBF"/>
    <w:rsid w:val="00774823"/>
    <w:rsid w:val="007831CC"/>
    <w:rsid w:val="00790DA8"/>
    <w:rsid w:val="00792D7B"/>
    <w:rsid w:val="0079775D"/>
    <w:rsid w:val="007A7ABC"/>
    <w:rsid w:val="007A7E05"/>
    <w:rsid w:val="007B2342"/>
    <w:rsid w:val="007B2C0C"/>
    <w:rsid w:val="007B56EC"/>
    <w:rsid w:val="007E4276"/>
    <w:rsid w:val="007E4CBC"/>
    <w:rsid w:val="007F499D"/>
    <w:rsid w:val="00811BB9"/>
    <w:rsid w:val="00824CAE"/>
    <w:rsid w:val="00827B8E"/>
    <w:rsid w:val="0084144D"/>
    <w:rsid w:val="00847C04"/>
    <w:rsid w:val="00864E2B"/>
    <w:rsid w:val="00874737"/>
    <w:rsid w:val="008A0465"/>
    <w:rsid w:val="008C0A16"/>
    <w:rsid w:val="008C4E41"/>
    <w:rsid w:val="008F5BF8"/>
    <w:rsid w:val="0092074A"/>
    <w:rsid w:val="009464CF"/>
    <w:rsid w:val="00982398"/>
    <w:rsid w:val="0098302C"/>
    <w:rsid w:val="009A2C41"/>
    <w:rsid w:val="009A6BB0"/>
    <w:rsid w:val="009E0F6A"/>
    <w:rsid w:val="009E293B"/>
    <w:rsid w:val="009F6475"/>
    <w:rsid w:val="009F6DA1"/>
    <w:rsid w:val="00A006B3"/>
    <w:rsid w:val="00A00E6D"/>
    <w:rsid w:val="00A00EB0"/>
    <w:rsid w:val="00A01503"/>
    <w:rsid w:val="00A16596"/>
    <w:rsid w:val="00A65FDD"/>
    <w:rsid w:val="00A74FC1"/>
    <w:rsid w:val="00A92136"/>
    <w:rsid w:val="00A9488E"/>
    <w:rsid w:val="00AA47B6"/>
    <w:rsid w:val="00AD14A9"/>
    <w:rsid w:val="00AD7F52"/>
    <w:rsid w:val="00B04949"/>
    <w:rsid w:val="00B0748F"/>
    <w:rsid w:val="00B22CDF"/>
    <w:rsid w:val="00B336EE"/>
    <w:rsid w:val="00B345D7"/>
    <w:rsid w:val="00B433DC"/>
    <w:rsid w:val="00B457E4"/>
    <w:rsid w:val="00B5067E"/>
    <w:rsid w:val="00B54765"/>
    <w:rsid w:val="00B73AFE"/>
    <w:rsid w:val="00B90273"/>
    <w:rsid w:val="00B92B1C"/>
    <w:rsid w:val="00BA15D1"/>
    <w:rsid w:val="00BA286C"/>
    <w:rsid w:val="00BA7F03"/>
    <w:rsid w:val="00BB06CC"/>
    <w:rsid w:val="00BC0799"/>
    <w:rsid w:val="00BC1548"/>
    <w:rsid w:val="00BC4EC1"/>
    <w:rsid w:val="00BC58C7"/>
    <w:rsid w:val="00BD5F09"/>
    <w:rsid w:val="00BE7409"/>
    <w:rsid w:val="00BF3E4E"/>
    <w:rsid w:val="00BF53B6"/>
    <w:rsid w:val="00BF5786"/>
    <w:rsid w:val="00C00E2B"/>
    <w:rsid w:val="00C24D3C"/>
    <w:rsid w:val="00C329D7"/>
    <w:rsid w:val="00C33001"/>
    <w:rsid w:val="00C5294E"/>
    <w:rsid w:val="00C54C10"/>
    <w:rsid w:val="00C56DF8"/>
    <w:rsid w:val="00C5751A"/>
    <w:rsid w:val="00C647B7"/>
    <w:rsid w:val="00C70996"/>
    <w:rsid w:val="00C8239D"/>
    <w:rsid w:val="00C920D5"/>
    <w:rsid w:val="00C953EC"/>
    <w:rsid w:val="00CC06EB"/>
    <w:rsid w:val="00CC4F65"/>
    <w:rsid w:val="00CD14E7"/>
    <w:rsid w:val="00CF709A"/>
    <w:rsid w:val="00D0035E"/>
    <w:rsid w:val="00D06475"/>
    <w:rsid w:val="00D26945"/>
    <w:rsid w:val="00D410F5"/>
    <w:rsid w:val="00D431D7"/>
    <w:rsid w:val="00D47D35"/>
    <w:rsid w:val="00D70FFC"/>
    <w:rsid w:val="00D73D06"/>
    <w:rsid w:val="00D82338"/>
    <w:rsid w:val="00D8599F"/>
    <w:rsid w:val="00DA649A"/>
    <w:rsid w:val="00DC5270"/>
    <w:rsid w:val="00DD2F96"/>
    <w:rsid w:val="00DF011B"/>
    <w:rsid w:val="00DF4DFF"/>
    <w:rsid w:val="00E00139"/>
    <w:rsid w:val="00E02C2B"/>
    <w:rsid w:val="00E14DBB"/>
    <w:rsid w:val="00E21079"/>
    <w:rsid w:val="00E3571C"/>
    <w:rsid w:val="00E4072A"/>
    <w:rsid w:val="00E4294A"/>
    <w:rsid w:val="00E44A42"/>
    <w:rsid w:val="00E64348"/>
    <w:rsid w:val="00E66D34"/>
    <w:rsid w:val="00E71CD1"/>
    <w:rsid w:val="00E727B3"/>
    <w:rsid w:val="00E77A6F"/>
    <w:rsid w:val="00E87A16"/>
    <w:rsid w:val="00E92915"/>
    <w:rsid w:val="00E95768"/>
    <w:rsid w:val="00E968A3"/>
    <w:rsid w:val="00EA7BD3"/>
    <w:rsid w:val="00EF0494"/>
    <w:rsid w:val="00EF0DE4"/>
    <w:rsid w:val="00F000B5"/>
    <w:rsid w:val="00F02EB8"/>
    <w:rsid w:val="00F23C6E"/>
    <w:rsid w:val="00F259EF"/>
    <w:rsid w:val="00F54C49"/>
    <w:rsid w:val="00F7337B"/>
    <w:rsid w:val="00F9408D"/>
    <w:rsid w:val="00FA4DF0"/>
    <w:rsid w:val="00FC163E"/>
    <w:rsid w:val="00FD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35C791"/>
  <w15:docId w15:val="{9A21BA43-DC6E-4916-988D-0211AFACB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BA2"/>
    <w:pPr>
      <w:suppressAutoHyphens/>
      <w:spacing w:after="160" w:line="259" w:lineRule="auto"/>
    </w:pPr>
    <w:rPr>
      <w:noProof/>
      <w:sz w:val="22"/>
      <w:szCs w:val="22"/>
    </w:rPr>
  </w:style>
  <w:style w:type="paragraph" w:styleId="Heading1">
    <w:name w:val="heading 1"/>
    <w:basedOn w:val="LO-normal"/>
    <w:next w:val="LO-normal"/>
    <w:link w:val="Heading1Char"/>
    <w:uiPriority w:val="99"/>
    <w:qFormat/>
    <w:rsid w:val="00492C38"/>
    <w:pPr>
      <w:keepNext/>
      <w:keepLines/>
      <w:spacing w:before="480" w:after="120"/>
      <w:outlineLvl w:val="0"/>
    </w:pPr>
    <w:rPr>
      <w:b/>
      <w:bCs/>
      <w:sz w:val="48"/>
      <w:szCs w:val="48"/>
    </w:rPr>
  </w:style>
  <w:style w:type="paragraph" w:styleId="Heading2">
    <w:name w:val="heading 2"/>
    <w:basedOn w:val="LO-normal"/>
    <w:next w:val="LO-normal"/>
    <w:link w:val="Heading2Char"/>
    <w:uiPriority w:val="99"/>
    <w:qFormat/>
    <w:rsid w:val="00492C38"/>
    <w:pPr>
      <w:keepNext/>
      <w:keepLines/>
      <w:spacing w:before="360" w:after="80"/>
      <w:outlineLvl w:val="1"/>
    </w:pPr>
    <w:rPr>
      <w:b/>
      <w:bCs/>
      <w:sz w:val="36"/>
      <w:szCs w:val="36"/>
    </w:rPr>
  </w:style>
  <w:style w:type="paragraph" w:styleId="Heading3">
    <w:name w:val="heading 3"/>
    <w:basedOn w:val="LO-normal"/>
    <w:next w:val="LO-normal"/>
    <w:link w:val="Heading3Char"/>
    <w:uiPriority w:val="99"/>
    <w:qFormat/>
    <w:rsid w:val="00492C38"/>
    <w:pPr>
      <w:keepNext/>
      <w:keepLines/>
      <w:spacing w:before="280" w:after="80"/>
      <w:outlineLvl w:val="2"/>
    </w:pPr>
    <w:rPr>
      <w:b/>
      <w:bCs/>
      <w:sz w:val="28"/>
      <w:szCs w:val="28"/>
    </w:rPr>
  </w:style>
  <w:style w:type="paragraph" w:styleId="Heading4">
    <w:name w:val="heading 4"/>
    <w:basedOn w:val="LO-normal"/>
    <w:next w:val="LO-normal"/>
    <w:link w:val="Heading4Char"/>
    <w:uiPriority w:val="99"/>
    <w:qFormat/>
    <w:rsid w:val="00492C38"/>
    <w:pPr>
      <w:spacing w:line="240" w:lineRule="auto"/>
      <w:outlineLvl w:val="3"/>
    </w:pPr>
    <w:rPr>
      <w:rFonts w:ascii="Times New Roman" w:eastAsia="Times New Roman" w:hAnsi="Times New Roman" w:cs="Times New Roman"/>
      <w:b/>
      <w:bCs/>
      <w:sz w:val="24"/>
      <w:szCs w:val="24"/>
    </w:rPr>
  </w:style>
  <w:style w:type="paragraph" w:styleId="Heading5">
    <w:name w:val="heading 5"/>
    <w:basedOn w:val="LO-normal"/>
    <w:next w:val="LO-normal"/>
    <w:link w:val="Heading5Char"/>
    <w:uiPriority w:val="99"/>
    <w:qFormat/>
    <w:rsid w:val="00492C38"/>
    <w:pPr>
      <w:keepNext/>
      <w:keepLines/>
      <w:spacing w:before="220" w:after="40"/>
      <w:outlineLvl w:val="4"/>
    </w:pPr>
    <w:rPr>
      <w:b/>
      <w:bCs/>
    </w:rPr>
  </w:style>
  <w:style w:type="paragraph" w:styleId="Heading6">
    <w:name w:val="heading 6"/>
    <w:basedOn w:val="LO-normal"/>
    <w:next w:val="LO-normal"/>
    <w:link w:val="Heading6Char"/>
    <w:uiPriority w:val="99"/>
    <w:qFormat/>
    <w:rsid w:val="00492C38"/>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2C38"/>
    <w:rPr>
      <w:rFonts w:ascii="Cambria" w:hAnsi="Cambria" w:cs="Cambria"/>
      <w:b/>
      <w:bCs/>
      <w:kern w:val="2"/>
      <w:sz w:val="32"/>
      <w:szCs w:val="32"/>
      <w:lang w:val="ro-RO"/>
    </w:rPr>
  </w:style>
  <w:style w:type="character" w:customStyle="1" w:styleId="Heading2Char">
    <w:name w:val="Heading 2 Char"/>
    <w:link w:val="Heading2"/>
    <w:uiPriority w:val="99"/>
    <w:semiHidden/>
    <w:locked/>
    <w:rsid w:val="00492C38"/>
    <w:rPr>
      <w:rFonts w:ascii="Cambria" w:hAnsi="Cambria" w:cs="Cambria"/>
      <w:b/>
      <w:bCs/>
      <w:i/>
      <w:iCs/>
      <w:sz w:val="28"/>
      <w:szCs w:val="28"/>
      <w:lang w:val="ro-RO"/>
    </w:rPr>
  </w:style>
  <w:style w:type="character" w:customStyle="1" w:styleId="Heading3Char">
    <w:name w:val="Heading 3 Char"/>
    <w:link w:val="Heading3"/>
    <w:uiPriority w:val="99"/>
    <w:semiHidden/>
    <w:locked/>
    <w:rsid w:val="00492C38"/>
    <w:rPr>
      <w:rFonts w:ascii="Cambria" w:hAnsi="Cambria" w:cs="Cambria"/>
      <w:b/>
      <w:bCs/>
      <w:sz w:val="26"/>
      <w:szCs w:val="26"/>
      <w:lang w:val="ro-RO"/>
    </w:rPr>
  </w:style>
  <w:style w:type="character" w:customStyle="1" w:styleId="Heading4Char">
    <w:name w:val="Heading 4 Char"/>
    <w:link w:val="Heading4"/>
    <w:uiPriority w:val="99"/>
    <w:semiHidden/>
    <w:locked/>
    <w:rsid w:val="00492C38"/>
    <w:rPr>
      <w:rFonts w:ascii="Calibri" w:hAnsi="Calibri" w:cs="Calibri"/>
      <w:b/>
      <w:bCs/>
      <w:sz w:val="28"/>
      <w:szCs w:val="28"/>
      <w:lang w:val="ro-RO"/>
    </w:rPr>
  </w:style>
  <w:style w:type="character" w:customStyle="1" w:styleId="Heading5Char">
    <w:name w:val="Heading 5 Char"/>
    <w:link w:val="Heading5"/>
    <w:uiPriority w:val="99"/>
    <w:semiHidden/>
    <w:locked/>
    <w:rsid w:val="00492C38"/>
    <w:rPr>
      <w:rFonts w:ascii="Calibri" w:hAnsi="Calibri" w:cs="Calibri"/>
      <w:b/>
      <w:bCs/>
      <w:i/>
      <w:iCs/>
      <w:sz w:val="26"/>
      <w:szCs w:val="26"/>
      <w:lang w:val="ro-RO"/>
    </w:rPr>
  </w:style>
  <w:style w:type="character" w:customStyle="1" w:styleId="Heading6Char">
    <w:name w:val="Heading 6 Char"/>
    <w:link w:val="Heading6"/>
    <w:uiPriority w:val="99"/>
    <w:semiHidden/>
    <w:locked/>
    <w:rsid w:val="00492C38"/>
    <w:rPr>
      <w:rFonts w:ascii="Calibri" w:hAnsi="Calibri" w:cs="Calibri"/>
      <w:b/>
      <w:bCs/>
      <w:lang w:val="ro-RO"/>
    </w:rPr>
  </w:style>
  <w:style w:type="character" w:customStyle="1" w:styleId="TitleChar">
    <w:name w:val="Title Char"/>
    <w:uiPriority w:val="99"/>
    <w:locked/>
    <w:rsid w:val="00492C38"/>
    <w:rPr>
      <w:rFonts w:ascii="Cambria" w:hAnsi="Cambria" w:cs="Cambria"/>
      <w:b/>
      <w:bCs/>
      <w:kern w:val="2"/>
      <w:sz w:val="32"/>
      <w:szCs w:val="32"/>
      <w:lang w:val="ro-RO"/>
    </w:rPr>
  </w:style>
  <w:style w:type="character" w:customStyle="1" w:styleId="SubtitleChar">
    <w:name w:val="Subtitle Char"/>
    <w:uiPriority w:val="99"/>
    <w:locked/>
    <w:rsid w:val="00492C38"/>
    <w:rPr>
      <w:rFonts w:ascii="Cambria" w:hAnsi="Cambria" w:cs="Cambria"/>
      <w:sz w:val="24"/>
      <w:szCs w:val="24"/>
      <w:lang w:val="ro-RO"/>
    </w:rPr>
  </w:style>
  <w:style w:type="character" w:customStyle="1" w:styleId="BalloonTextChar">
    <w:name w:val="Balloon Text Char"/>
    <w:uiPriority w:val="99"/>
    <w:semiHidden/>
    <w:locked/>
    <w:rsid w:val="00492C38"/>
    <w:rPr>
      <w:rFonts w:ascii="Times New Roman" w:hAnsi="Times New Roman" w:cs="Times New Roman"/>
      <w:sz w:val="2"/>
      <w:szCs w:val="2"/>
      <w:lang w:val="ro-RO"/>
    </w:rPr>
  </w:style>
  <w:style w:type="character" w:styleId="CommentReference">
    <w:name w:val="annotation reference"/>
    <w:uiPriority w:val="99"/>
    <w:semiHidden/>
    <w:rsid w:val="00492C38"/>
    <w:rPr>
      <w:sz w:val="16"/>
      <w:szCs w:val="16"/>
    </w:rPr>
  </w:style>
  <w:style w:type="character" w:customStyle="1" w:styleId="CommentTextChar">
    <w:name w:val="Comment Text Char"/>
    <w:uiPriority w:val="99"/>
    <w:semiHidden/>
    <w:locked/>
    <w:rsid w:val="00492C38"/>
    <w:rPr>
      <w:sz w:val="20"/>
      <w:szCs w:val="20"/>
      <w:lang w:val="ro-RO"/>
    </w:rPr>
  </w:style>
  <w:style w:type="character" w:customStyle="1" w:styleId="CommentSubjectChar">
    <w:name w:val="Comment Subject Char"/>
    <w:uiPriority w:val="99"/>
    <w:semiHidden/>
    <w:locked/>
    <w:rsid w:val="00492C38"/>
    <w:rPr>
      <w:b/>
      <w:bCs/>
      <w:sz w:val="20"/>
      <w:szCs w:val="20"/>
      <w:lang w:val="ro-RO"/>
    </w:rPr>
  </w:style>
  <w:style w:type="character" w:customStyle="1" w:styleId="DocumentMapChar">
    <w:name w:val="Document Map Char"/>
    <w:uiPriority w:val="99"/>
    <w:semiHidden/>
    <w:locked/>
    <w:rsid w:val="00492C38"/>
    <w:rPr>
      <w:rFonts w:ascii="Times New Roman" w:hAnsi="Times New Roman" w:cs="Times New Roman"/>
      <w:sz w:val="2"/>
      <w:szCs w:val="2"/>
      <w:lang w:val="ro-RO"/>
    </w:rPr>
  </w:style>
  <w:style w:type="character" w:styleId="Hyperlink">
    <w:name w:val="Hyperlink"/>
    <w:uiPriority w:val="99"/>
    <w:rsid w:val="00746D00"/>
    <w:rPr>
      <w:color w:val="000080"/>
      <w:u w:val="single"/>
    </w:rPr>
  </w:style>
  <w:style w:type="character" w:styleId="FollowedHyperlink">
    <w:name w:val="FollowedHyperlink"/>
    <w:uiPriority w:val="99"/>
    <w:rsid w:val="00746D00"/>
    <w:rPr>
      <w:color w:val="800000"/>
      <w:u w:val="single"/>
    </w:rPr>
  </w:style>
  <w:style w:type="paragraph" w:customStyle="1" w:styleId="Heading">
    <w:name w:val="Heading"/>
    <w:basedOn w:val="Normal"/>
    <w:next w:val="BodyText"/>
    <w:uiPriority w:val="99"/>
    <w:rsid w:val="00746D00"/>
    <w:pPr>
      <w:keepNext/>
      <w:spacing w:before="240" w:after="120"/>
    </w:pPr>
    <w:rPr>
      <w:rFonts w:ascii="Liberation Sans" w:eastAsia="Microsoft YaHei" w:hAnsi="Liberation Sans" w:cs="Liberation Sans"/>
      <w:sz w:val="28"/>
      <w:szCs w:val="28"/>
    </w:rPr>
  </w:style>
  <w:style w:type="paragraph" w:styleId="BodyText">
    <w:name w:val="Body Text"/>
    <w:basedOn w:val="Normal"/>
    <w:link w:val="BodyTextChar"/>
    <w:uiPriority w:val="99"/>
    <w:rsid w:val="00746D00"/>
    <w:pPr>
      <w:spacing w:after="140" w:line="276" w:lineRule="auto"/>
    </w:pPr>
  </w:style>
  <w:style w:type="character" w:customStyle="1" w:styleId="BodyTextChar">
    <w:name w:val="Body Text Char"/>
    <w:link w:val="BodyText"/>
    <w:uiPriority w:val="99"/>
    <w:semiHidden/>
    <w:locked/>
    <w:rPr>
      <w:lang w:val="ro-RO"/>
    </w:rPr>
  </w:style>
  <w:style w:type="paragraph" w:styleId="List">
    <w:name w:val="List"/>
    <w:basedOn w:val="BodyText"/>
    <w:uiPriority w:val="99"/>
    <w:rsid w:val="00746D00"/>
  </w:style>
  <w:style w:type="paragraph" w:styleId="Caption">
    <w:name w:val="caption"/>
    <w:basedOn w:val="Normal"/>
    <w:uiPriority w:val="99"/>
    <w:qFormat/>
    <w:rsid w:val="00746D00"/>
    <w:pPr>
      <w:suppressLineNumbers/>
      <w:spacing w:before="120" w:after="120"/>
    </w:pPr>
    <w:rPr>
      <w:i/>
      <w:iCs/>
      <w:sz w:val="24"/>
      <w:szCs w:val="24"/>
    </w:rPr>
  </w:style>
  <w:style w:type="paragraph" w:customStyle="1" w:styleId="Index">
    <w:name w:val="Index"/>
    <w:basedOn w:val="Normal"/>
    <w:uiPriority w:val="99"/>
    <w:rsid w:val="00746D00"/>
    <w:pPr>
      <w:suppressLineNumbers/>
    </w:pPr>
  </w:style>
  <w:style w:type="paragraph" w:customStyle="1" w:styleId="LO-normal">
    <w:name w:val="LO-normal"/>
    <w:uiPriority w:val="99"/>
    <w:qFormat/>
    <w:rsid w:val="00492C38"/>
    <w:pPr>
      <w:suppressAutoHyphens/>
      <w:spacing w:after="160" w:line="259" w:lineRule="auto"/>
    </w:pPr>
    <w:rPr>
      <w:sz w:val="22"/>
      <w:szCs w:val="22"/>
      <w:lang w:val="ro-RO"/>
    </w:rPr>
  </w:style>
  <w:style w:type="paragraph" w:styleId="Title">
    <w:name w:val="Title"/>
    <w:basedOn w:val="LO-normal"/>
    <w:next w:val="LO-normal"/>
    <w:link w:val="TitleChar1"/>
    <w:uiPriority w:val="99"/>
    <w:qFormat/>
    <w:rsid w:val="00492C38"/>
    <w:pPr>
      <w:keepNext/>
      <w:keepLines/>
      <w:spacing w:before="480" w:after="120"/>
    </w:pPr>
    <w:rPr>
      <w:b/>
      <w:bCs/>
      <w:sz w:val="72"/>
      <w:szCs w:val="72"/>
    </w:rPr>
  </w:style>
  <w:style w:type="character" w:customStyle="1" w:styleId="TitleChar1">
    <w:name w:val="Title Char1"/>
    <w:link w:val="Title"/>
    <w:uiPriority w:val="99"/>
    <w:locked/>
    <w:rPr>
      <w:rFonts w:ascii="Cambria" w:hAnsi="Cambria" w:cs="Cambria"/>
      <w:b/>
      <w:bCs/>
      <w:kern w:val="28"/>
      <w:sz w:val="32"/>
      <w:szCs w:val="32"/>
      <w:lang w:val="ro-RO"/>
    </w:rPr>
  </w:style>
  <w:style w:type="paragraph" w:styleId="Subtitle">
    <w:name w:val="Subtitle"/>
    <w:basedOn w:val="LO-normal"/>
    <w:next w:val="LO-normal"/>
    <w:link w:val="SubtitleChar1"/>
    <w:uiPriority w:val="99"/>
    <w:qFormat/>
    <w:rsid w:val="00492C38"/>
    <w:pPr>
      <w:keepNext/>
      <w:keepLines/>
      <w:spacing w:before="360" w:after="80"/>
    </w:pPr>
    <w:rPr>
      <w:rFonts w:ascii="Georgia" w:hAnsi="Georgia" w:cs="Georgia"/>
      <w:i/>
      <w:iCs/>
      <w:color w:val="666666"/>
      <w:sz w:val="48"/>
      <w:szCs w:val="48"/>
    </w:rPr>
  </w:style>
  <w:style w:type="character" w:customStyle="1" w:styleId="SubtitleChar1">
    <w:name w:val="Subtitle Char1"/>
    <w:link w:val="Subtitle"/>
    <w:uiPriority w:val="99"/>
    <w:locked/>
    <w:rPr>
      <w:rFonts w:ascii="Cambria" w:hAnsi="Cambria" w:cs="Cambria"/>
      <w:sz w:val="24"/>
      <w:szCs w:val="24"/>
      <w:lang w:val="ro-RO"/>
    </w:rPr>
  </w:style>
  <w:style w:type="paragraph" w:styleId="BalloonText">
    <w:name w:val="Balloon Text"/>
    <w:basedOn w:val="Normal"/>
    <w:link w:val="BalloonTextChar1"/>
    <w:uiPriority w:val="99"/>
    <w:semiHidden/>
    <w:rsid w:val="00492C38"/>
    <w:rPr>
      <w:rFonts w:ascii="Tahoma" w:hAnsi="Tahoma" w:cs="Tahoma"/>
      <w:sz w:val="16"/>
      <w:szCs w:val="16"/>
    </w:rPr>
  </w:style>
  <w:style w:type="character" w:customStyle="1" w:styleId="BalloonTextChar1">
    <w:name w:val="Balloon Text Char1"/>
    <w:link w:val="BalloonText"/>
    <w:uiPriority w:val="99"/>
    <w:semiHidden/>
    <w:locked/>
    <w:rPr>
      <w:rFonts w:ascii="Times New Roman" w:hAnsi="Times New Roman" w:cs="Times New Roman"/>
      <w:sz w:val="2"/>
      <w:szCs w:val="2"/>
      <w:lang w:val="ro-RO"/>
    </w:rPr>
  </w:style>
  <w:style w:type="paragraph" w:styleId="CommentText">
    <w:name w:val="annotation text"/>
    <w:basedOn w:val="Normal"/>
    <w:link w:val="CommentTextChar1"/>
    <w:uiPriority w:val="99"/>
    <w:semiHidden/>
    <w:rsid w:val="00492C38"/>
    <w:rPr>
      <w:sz w:val="20"/>
      <w:szCs w:val="20"/>
    </w:rPr>
  </w:style>
  <w:style w:type="character" w:customStyle="1" w:styleId="CommentTextChar1">
    <w:name w:val="Comment Text Char1"/>
    <w:link w:val="CommentText"/>
    <w:uiPriority w:val="99"/>
    <w:semiHidden/>
    <w:locked/>
    <w:rPr>
      <w:sz w:val="20"/>
      <w:szCs w:val="20"/>
      <w:lang w:val="ro-RO"/>
    </w:rPr>
  </w:style>
  <w:style w:type="paragraph" w:styleId="CommentSubject">
    <w:name w:val="annotation subject"/>
    <w:basedOn w:val="CommentText"/>
    <w:next w:val="CommentText"/>
    <w:link w:val="CommentSubjectChar1"/>
    <w:uiPriority w:val="99"/>
    <w:semiHidden/>
    <w:rsid w:val="00492C38"/>
    <w:rPr>
      <w:b/>
      <w:bCs/>
    </w:rPr>
  </w:style>
  <w:style w:type="character" w:customStyle="1" w:styleId="CommentSubjectChar1">
    <w:name w:val="Comment Subject Char1"/>
    <w:link w:val="CommentSubject"/>
    <w:uiPriority w:val="99"/>
    <w:semiHidden/>
    <w:locked/>
    <w:rPr>
      <w:b/>
      <w:bCs/>
      <w:sz w:val="20"/>
      <w:szCs w:val="20"/>
      <w:lang w:val="ro-RO"/>
    </w:rPr>
  </w:style>
  <w:style w:type="paragraph" w:styleId="DocumentMap">
    <w:name w:val="Document Map"/>
    <w:basedOn w:val="Normal"/>
    <w:link w:val="DocumentMapChar1"/>
    <w:uiPriority w:val="99"/>
    <w:semiHidden/>
    <w:rsid w:val="00492C38"/>
    <w:pPr>
      <w:shd w:val="clear" w:color="auto" w:fill="000080"/>
    </w:pPr>
    <w:rPr>
      <w:rFonts w:ascii="Tahoma" w:hAnsi="Tahoma" w:cs="Tahoma"/>
      <w:sz w:val="20"/>
      <w:szCs w:val="20"/>
    </w:rPr>
  </w:style>
  <w:style w:type="character" w:customStyle="1" w:styleId="DocumentMapChar1">
    <w:name w:val="Document Map Char1"/>
    <w:link w:val="DocumentMap"/>
    <w:uiPriority w:val="99"/>
    <w:semiHidden/>
    <w:locked/>
    <w:rPr>
      <w:rFonts w:ascii="Times New Roman" w:hAnsi="Times New Roman" w:cs="Times New Roman"/>
      <w:sz w:val="2"/>
      <w:szCs w:val="2"/>
      <w:lang w:val="ro-RO"/>
    </w:rPr>
  </w:style>
  <w:style w:type="table" w:customStyle="1" w:styleId="Style">
    <w:name w:val="Style"/>
    <w:uiPriority w:val="99"/>
    <w:rsid w:val="00492C38"/>
    <w:pPr>
      <w:suppressAutoHyphens/>
    </w:pPr>
    <w:tblPr>
      <w:tblStyleRowBandSize w:val="1"/>
      <w:tblStyleColBandSize w:val="1"/>
      <w:tblCellMar>
        <w:top w:w="15" w:type="dxa"/>
        <w:left w:w="15" w:type="dxa"/>
        <w:bottom w:w="15" w:type="dxa"/>
        <w:right w:w="15" w:type="dxa"/>
      </w:tblCellMar>
    </w:tblPr>
  </w:style>
  <w:style w:type="table" w:customStyle="1" w:styleId="Style2">
    <w:name w:val="Style2"/>
    <w:uiPriority w:val="99"/>
    <w:rsid w:val="00492C38"/>
    <w:pPr>
      <w:suppressAutoHyphens/>
    </w:pPr>
    <w:tblPr>
      <w:tblStyleRowBandSize w:val="1"/>
      <w:tblStyleColBandSize w:val="1"/>
      <w:tblCellMar>
        <w:top w:w="0" w:type="dxa"/>
        <w:left w:w="108" w:type="dxa"/>
        <w:bottom w:w="0" w:type="dxa"/>
        <w:right w:w="108" w:type="dxa"/>
      </w:tblCellMar>
    </w:tblPr>
  </w:style>
  <w:style w:type="table" w:customStyle="1" w:styleId="Style1">
    <w:name w:val="Style1"/>
    <w:uiPriority w:val="99"/>
    <w:rsid w:val="00492C38"/>
    <w:pPr>
      <w:suppressAutoHyphens/>
    </w:pPr>
    <w:tblPr>
      <w:tblStyleRowBandSize w:val="1"/>
      <w:tblStyleColBandSize w:val="1"/>
      <w:tblCellMar>
        <w:top w:w="0" w:type="dxa"/>
        <w:left w:w="108" w:type="dxa"/>
        <w:bottom w:w="0" w:type="dxa"/>
        <w:right w:w="108" w:type="dxa"/>
      </w:tblCellMar>
    </w:tblPr>
  </w:style>
  <w:style w:type="paragraph" w:customStyle="1" w:styleId="Normal1">
    <w:name w:val="Normal1"/>
    <w:uiPriority w:val="99"/>
    <w:rsid w:val="00A01503"/>
    <w:pPr>
      <w:spacing w:after="160" w:line="259" w:lineRule="auto"/>
    </w:pPr>
    <w:rPr>
      <w:rFonts w:eastAsia="Times New Roman"/>
      <w:sz w:val="22"/>
      <w:szCs w:val="22"/>
      <w:lang w:val="ro-RO"/>
    </w:rPr>
  </w:style>
  <w:style w:type="paragraph" w:styleId="Revision">
    <w:name w:val="Revision"/>
    <w:hidden/>
    <w:uiPriority w:val="99"/>
    <w:semiHidden/>
    <w:rsid w:val="005F055F"/>
    <w:rPr>
      <w:noProof/>
      <w:sz w:val="22"/>
      <w:szCs w:val="22"/>
    </w:rPr>
  </w:style>
  <w:style w:type="paragraph" w:styleId="NormalWeb">
    <w:name w:val="Normal (Web)"/>
    <w:basedOn w:val="Normal"/>
    <w:uiPriority w:val="99"/>
    <w:semiHidden/>
    <w:unhideWhenUsed/>
    <w:rsid w:val="00B22CDF"/>
    <w:pPr>
      <w:suppressAutoHyphens w:val="0"/>
      <w:spacing w:before="100" w:beforeAutospacing="1" w:after="100" w:afterAutospacing="1" w:line="240" w:lineRule="auto"/>
    </w:pPr>
    <w:rPr>
      <w:rFonts w:ascii="Times New Roman" w:eastAsia="Times New Roman" w:hAnsi="Times New Roman" w:cs="Times New Roman"/>
      <w:noProof w:val="0"/>
      <w:sz w:val="24"/>
      <w:szCs w:val="24"/>
      <w:lang w:val="ro-RO" w:eastAsia="ro-RO"/>
    </w:rPr>
  </w:style>
  <w:style w:type="character" w:styleId="Strong">
    <w:name w:val="Strong"/>
    <w:basedOn w:val="DefaultParagraphFont"/>
    <w:uiPriority w:val="22"/>
    <w:qFormat/>
    <w:locked/>
    <w:rsid w:val="00B22CDF"/>
    <w:rPr>
      <w:b/>
      <w:bCs/>
    </w:rPr>
  </w:style>
  <w:style w:type="paragraph" w:styleId="ListParagraph">
    <w:name w:val="List Paragraph"/>
    <w:basedOn w:val="Normal"/>
    <w:uiPriority w:val="34"/>
    <w:qFormat/>
    <w:rsid w:val="00E4072A"/>
    <w:pPr>
      <w:ind w:left="720"/>
      <w:contextualSpacing/>
    </w:pPr>
  </w:style>
  <w:style w:type="character" w:styleId="UnresolvedMention">
    <w:name w:val="Unresolved Mention"/>
    <w:basedOn w:val="DefaultParagraphFont"/>
    <w:uiPriority w:val="99"/>
    <w:semiHidden/>
    <w:unhideWhenUsed/>
    <w:rsid w:val="00D26945"/>
    <w:rPr>
      <w:color w:val="605E5C"/>
      <w:shd w:val="clear" w:color="auto" w:fill="E1DFDD"/>
    </w:rPr>
  </w:style>
  <w:style w:type="character" w:customStyle="1" w:styleId="l5tlu1">
    <w:name w:val="l5tlu1"/>
    <w:basedOn w:val="DefaultParagraphFont"/>
    <w:rsid w:val="00325D52"/>
    <w:rPr>
      <w:b/>
      <w:bCs/>
      <w:color w:val="000000"/>
      <w:sz w:val="32"/>
      <w:szCs w:val="32"/>
    </w:rPr>
  </w:style>
  <w:style w:type="paragraph" w:styleId="Header">
    <w:name w:val="header"/>
    <w:basedOn w:val="Normal"/>
    <w:link w:val="HeaderChar"/>
    <w:uiPriority w:val="99"/>
    <w:unhideWhenUsed/>
    <w:rsid w:val="007F4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99D"/>
    <w:rPr>
      <w:noProof/>
      <w:sz w:val="22"/>
      <w:szCs w:val="22"/>
    </w:rPr>
  </w:style>
  <w:style w:type="paragraph" w:styleId="Footer">
    <w:name w:val="footer"/>
    <w:basedOn w:val="Normal"/>
    <w:link w:val="FooterChar"/>
    <w:uiPriority w:val="99"/>
    <w:unhideWhenUsed/>
    <w:rsid w:val="007F4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99D"/>
    <w:rPr>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97787">
      <w:bodyDiv w:val="1"/>
      <w:marLeft w:val="0"/>
      <w:marRight w:val="0"/>
      <w:marTop w:val="0"/>
      <w:marBottom w:val="0"/>
      <w:divBdr>
        <w:top w:val="none" w:sz="0" w:space="0" w:color="auto"/>
        <w:left w:val="none" w:sz="0" w:space="0" w:color="auto"/>
        <w:bottom w:val="none" w:sz="0" w:space="0" w:color="auto"/>
        <w:right w:val="none" w:sz="0" w:space="0" w:color="auto"/>
      </w:divBdr>
      <w:divsChild>
        <w:div w:id="373845657">
          <w:marLeft w:val="0"/>
          <w:marRight w:val="0"/>
          <w:marTop w:val="0"/>
          <w:marBottom w:val="0"/>
          <w:divBdr>
            <w:top w:val="none" w:sz="0" w:space="0" w:color="auto"/>
            <w:left w:val="none" w:sz="0" w:space="0" w:color="auto"/>
            <w:bottom w:val="none" w:sz="0" w:space="0" w:color="auto"/>
            <w:right w:val="none" w:sz="0" w:space="0" w:color="auto"/>
          </w:divBdr>
          <w:divsChild>
            <w:div w:id="268583124">
              <w:marLeft w:val="0"/>
              <w:marRight w:val="0"/>
              <w:marTop w:val="0"/>
              <w:marBottom w:val="0"/>
              <w:divBdr>
                <w:top w:val="none" w:sz="0" w:space="0" w:color="auto"/>
                <w:left w:val="none" w:sz="0" w:space="0" w:color="auto"/>
                <w:bottom w:val="none" w:sz="0" w:space="0" w:color="auto"/>
                <w:right w:val="none" w:sz="0" w:space="0" w:color="auto"/>
              </w:divBdr>
              <w:divsChild>
                <w:div w:id="490563615">
                  <w:marLeft w:val="0"/>
                  <w:marRight w:val="0"/>
                  <w:marTop w:val="0"/>
                  <w:marBottom w:val="0"/>
                  <w:divBdr>
                    <w:top w:val="none" w:sz="0" w:space="0" w:color="auto"/>
                    <w:left w:val="none" w:sz="0" w:space="0" w:color="auto"/>
                    <w:bottom w:val="none" w:sz="0" w:space="0" w:color="auto"/>
                    <w:right w:val="none" w:sz="0" w:space="0" w:color="auto"/>
                  </w:divBdr>
                  <w:divsChild>
                    <w:div w:id="1185945022">
                      <w:marLeft w:val="0"/>
                      <w:marRight w:val="0"/>
                      <w:marTop w:val="0"/>
                      <w:marBottom w:val="0"/>
                      <w:divBdr>
                        <w:top w:val="none" w:sz="0" w:space="0" w:color="auto"/>
                        <w:left w:val="none" w:sz="0" w:space="0" w:color="auto"/>
                        <w:bottom w:val="none" w:sz="0" w:space="0" w:color="auto"/>
                        <w:right w:val="none" w:sz="0" w:space="0" w:color="auto"/>
                      </w:divBdr>
                      <w:divsChild>
                        <w:div w:id="406541079">
                          <w:marLeft w:val="0"/>
                          <w:marRight w:val="0"/>
                          <w:marTop w:val="0"/>
                          <w:marBottom w:val="0"/>
                          <w:divBdr>
                            <w:top w:val="none" w:sz="0" w:space="0" w:color="auto"/>
                            <w:left w:val="none" w:sz="0" w:space="0" w:color="auto"/>
                            <w:bottom w:val="none" w:sz="0" w:space="0" w:color="auto"/>
                            <w:right w:val="none" w:sz="0" w:space="0" w:color="auto"/>
                          </w:divBdr>
                          <w:divsChild>
                            <w:div w:id="10223840">
                              <w:marLeft w:val="0"/>
                              <w:marRight w:val="0"/>
                              <w:marTop w:val="0"/>
                              <w:marBottom w:val="0"/>
                              <w:divBdr>
                                <w:top w:val="none" w:sz="0" w:space="0" w:color="auto"/>
                                <w:left w:val="none" w:sz="0" w:space="0" w:color="auto"/>
                                <w:bottom w:val="none" w:sz="0" w:space="0" w:color="auto"/>
                                <w:right w:val="none" w:sz="0" w:space="0" w:color="auto"/>
                              </w:divBdr>
                              <w:divsChild>
                                <w:div w:id="949554337">
                                  <w:marLeft w:val="0"/>
                                  <w:marRight w:val="0"/>
                                  <w:marTop w:val="0"/>
                                  <w:marBottom w:val="0"/>
                                  <w:divBdr>
                                    <w:top w:val="none" w:sz="0" w:space="0" w:color="auto"/>
                                    <w:left w:val="none" w:sz="0" w:space="0" w:color="auto"/>
                                    <w:bottom w:val="none" w:sz="0" w:space="0" w:color="auto"/>
                                    <w:right w:val="none" w:sz="0" w:space="0" w:color="auto"/>
                                  </w:divBdr>
                                  <w:divsChild>
                                    <w:div w:id="912161994">
                                      <w:marLeft w:val="0"/>
                                      <w:marRight w:val="0"/>
                                      <w:marTop w:val="0"/>
                                      <w:marBottom w:val="0"/>
                                      <w:divBdr>
                                        <w:top w:val="none" w:sz="0" w:space="0" w:color="auto"/>
                                        <w:left w:val="none" w:sz="0" w:space="0" w:color="auto"/>
                                        <w:bottom w:val="none" w:sz="0" w:space="0" w:color="auto"/>
                                        <w:right w:val="none" w:sz="0" w:space="0" w:color="auto"/>
                                      </w:divBdr>
                                      <w:divsChild>
                                        <w:div w:id="200752624">
                                          <w:marLeft w:val="0"/>
                                          <w:marRight w:val="0"/>
                                          <w:marTop w:val="0"/>
                                          <w:marBottom w:val="0"/>
                                          <w:divBdr>
                                            <w:top w:val="none" w:sz="0" w:space="0" w:color="auto"/>
                                            <w:left w:val="none" w:sz="0" w:space="0" w:color="auto"/>
                                            <w:bottom w:val="none" w:sz="0" w:space="0" w:color="auto"/>
                                            <w:right w:val="none" w:sz="0" w:space="0" w:color="auto"/>
                                          </w:divBdr>
                                          <w:divsChild>
                                            <w:div w:id="39332463">
                                              <w:marLeft w:val="0"/>
                                              <w:marRight w:val="0"/>
                                              <w:marTop w:val="0"/>
                                              <w:marBottom w:val="0"/>
                                              <w:divBdr>
                                                <w:top w:val="none" w:sz="0" w:space="0" w:color="auto"/>
                                                <w:left w:val="none" w:sz="0" w:space="0" w:color="auto"/>
                                                <w:bottom w:val="none" w:sz="0" w:space="0" w:color="auto"/>
                                                <w:right w:val="none" w:sz="0" w:space="0" w:color="auto"/>
                                              </w:divBdr>
                                              <w:divsChild>
                                                <w:div w:id="33317434">
                                                  <w:marLeft w:val="0"/>
                                                  <w:marRight w:val="0"/>
                                                  <w:marTop w:val="0"/>
                                                  <w:marBottom w:val="0"/>
                                                  <w:divBdr>
                                                    <w:top w:val="none" w:sz="0" w:space="0" w:color="auto"/>
                                                    <w:left w:val="none" w:sz="0" w:space="0" w:color="auto"/>
                                                    <w:bottom w:val="none" w:sz="0" w:space="0" w:color="auto"/>
                                                    <w:right w:val="none" w:sz="0" w:space="0" w:color="auto"/>
                                                  </w:divBdr>
                                                  <w:divsChild>
                                                    <w:div w:id="40836532">
                                                      <w:marLeft w:val="0"/>
                                                      <w:marRight w:val="0"/>
                                                      <w:marTop w:val="0"/>
                                                      <w:marBottom w:val="0"/>
                                                      <w:divBdr>
                                                        <w:top w:val="none" w:sz="0" w:space="0" w:color="auto"/>
                                                        <w:left w:val="none" w:sz="0" w:space="0" w:color="auto"/>
                                                        <w:bottom w:val="none" w:sz="0" w:space="0" w:color="auto"/>
                                                        <w:right w:val="none" w:sz="0" w:space="0" w:color="auto"/>
                                                      </w:divBdr>
                                                      <w:divsChild>
                                                        <w:div w:id="1521239515">
                                                          <w:marLeft w:val="0"/>
                                                          <w:marRight w:val="0"/>
                                                          <w:marTop w:val="0"/>
                                                          <w:marBottom w:val="0"/>
                                                          <w:divBdr>
                                                            <w:top w:val="none" w:sz="0" w:space="0" w:color="auto"/>
                                                            <w:left w:val="none" w:sz="0" w:space="0" w:color="auto"/>
                                                            <w:bottom w:val="none" w:sz="0" w:space="0" w:color="auto"/>
                                                            <w:right w:val="none" w:sz="0" w:space="0" w:color="auto"/>
                                                          </w:divBdr>
                                                          <w:divsChild>
                                                            <w:div w:id="1090540639">
                                                              <w:marLeft w:val="0"/>
                                                              <w:marRight w:val="0"/>
                                                              <w:marTop w:val="0"/>
                                                              <w:marBottom w:val="0"/>
                                                              <w:divBdr>
                                                                <w:top w:val="none" w:sz="0" w:space="0" w:color="auto"/>
                                                                <w:left w:val="none" w:sz="0" w:space="0" w:color="auto"/>
                                                                <w:bottom w:val="none" w:sz="0" w:space="0" w:color="auto"/>
                                                                <w:right w:val="none" w:sz="0" w:space="0" w:color="auto"/>
                                                              </w:divBdr>
                                                              <w:divsChild>
                                                                <w:div w:id="17935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966996">
                                      <w:marLeft w:val="0"/>
                                      <w:marRight w:val="0"/>
                                      <w:marTop w:val="0"/>
                                      <w:marBottom w:val="0"/>
                                      <w:divBdr>
                                        <w:top w:val="none" w:sz="0" w:space="0" w:color="auto"/>
                                        <w:left w:val="none" w:sz="0" w:space="0" w:color="auto"/>
                                        <w:bottom w:val="none" w:sz="0" w:space="0" w:color="auto"/>
                                        <w:right w:val="none" w:sz="0" w:space="0" w:color="auto"/>
                                      </w:divBdr>
                                      <w:divsChild>
                                        <w:div w:id="1927566877">
                                          <w:marLeft w:val="0"/>
                                          <w:marRight w:val="0"/>
                                          <w:marTop w:val="0"/>
                                          <w:marBottom w:val="0"/>
                                          <w:divBdr>
                                            <w:top w:val="none" w:sz="0" w:space="0" w:color="auto"/>
                                            <w:left w:val="none" w:sz="0" w:space="0" w:color="auto"/>
                                            <w:bottom w:val="none" w:sz="0" w:space="0" w:color="auto"/>
                                            <w:right w:val="none" w:sz="0" w:space="0" w:color="auto"/>
                                          </w:divBdr>
                                          <w:divsChild>
                                            <w:div w:id="1459106272">
                                              <w:marLeft w:val="0"/>
                                              <w:marRight w:val="0"/>
                                              <w:marTop w:val="0"/>
                                              <w:marBottom w:val="0"/>
                                              <w:divBdr>
                                                <w:top w:val="none" w:sz="0" w:space="0" w:color="auto"/>
                                                <w:left w:val="none" w:sz="0" w:space="0" w:color="auto"/>
                                                <w:bottom w:val="none" w:sz="0" w:space="0" w:color="auto"/>
                                                <w:right w:val="none" w:sz="0" w:space="0" w:color="auto"/>
                                              </w:divBdr>
                                              <w:divsChild>
                                                <w:div w:id="44107111">
                                                  <w:marLeft w:val="0"/>
                                                  <w:marRight w:val="0"/>
                                                  <w:marTop w:val="0"/>
                                                  <w:marBottom w:val="0"/>
                                                  <w:divBdr>
                                                    <w:top w:val="none" w:sz="0" w:space="0" w:color="auto"/>
                                                    <w:left w:val="none" w:sz="0" w:space="0" w:color="auto"/>
                                                    <w:bottom w:val="none" w:sz="0" w:space="0" w:color="auto"/>
                                                    <w:right w:val="none" w:sz="0" w:space="0" w:color="auto"/>
                                                  </w:divBdr>
                                                  <w:divsChild>
                                                    <w:div w:id="2019426658">
                                                      <w:marLeft w:val="0"/>
                                                      <w:marRight w:val="0"/>
                                                      <w:marTop w:val="0"/>
                                                      <w:marBottom w:val="0"/>
                                                      <w:divBdr>
                                                        <w:top w:val="none" w:sz="0" w:space="0" w:color="auto"/>
                                                        <w:left w:val="none" w:sz="0" w:space="0" w:color="auto"/>
                                                        <w:bottom w:val="none" w:sz="0" w:space="0" w:color="auto"/>
                                                        <w:right w:val="none" w:sz="0" w:space="0" w:color="auto"/>
                                                      </w:divBdr>
                                                      <w:divsChild>
                                                        <w:div w:id="1886718629">
                                                          <w:marLeft w:val="0"/>
                                                          <w:marRight w:val="0"/>
                                                          <w:marTop w:val="0"/>
                                                          <w:marBottom w:val="0"/>
                                                          <w:divBdr>
                                                            <w:top w:val="none" w:sz="0" w:space="0" w:color="auto"/>
                                                            <w:left w:val="none" w:sz="0" w:space="0" w:color="auto"/>
                                                            <w:bottom w:val="none" w:sz="0" w:space="0" w:color="auto"/>
                                                            <w:right w:val="none" w:sz="0" w:space="0" w:color="auto"/>
                                                          </w:divBdr>
                                                          <w:divsChild>
                                                            <w:div w:id="217130453">
                                                              <w:marLeft w:val="0"/>
                                                              <w:marRight w:val="0"/>
                                                              <w:marTop w:val="0"/>
                                                              <w:marBottom w:val="0"/>
                                                              <w:divBdr>
                                                                <w:top w:val="none" w:sz="0" w:space="0" w:color="auto"/>
                                                                <w:left w:val="none" w:sz="0" w:space="0" w:color="auto"/>
                                                                <w:bottom w:val="none" w:sz="0" w:space="0" w:color="auto"/>
                                                                <w:right w:val="none" w:sz="0" w:space="0" w:color="auto"/>
                                                              </w:divBdr>
                                                              <w:divsChild>
                                                                <w:div w:id="1965303441">
                                                                  <w:marLeft w:val="0"/>
                                                                  <w:marRight w:val="0"/>
                                                                  <w:marTop w:val="0"/>
                                                                  <w:marBottom w:val="0"/>
                                                                  <w:divBdr>
                                                                    <w:top w:val="none" w:sz="0" w:space="0" w:color="auto"/>
                                                                    <w:left w:val="none" w:sz="0" w:space="0" w:color="auto"/>
                                                                    <w:bottom w:val="none" w:sz="0" w:space="0" w:color="auto"/>
                                                                    <w:right w:val="none" w:sz="0" w:space="0" w:color="auto"/>
                                                                  </w:divBdr>
                                                                  <w:divsChild>
                                                                    <w:div w:id="1309240557">
                                                                      <w:marLeft w:val="0"/>
                                                                      <w:marRight w:val="0"/>
                                                                      <w:marTop w:val="0"/>
                                                                      <w:marBottom w:val="0"/>
                                                                      <w:divBdr>
                                                                        <w:top w:val="none" w:sz="0" w:space="0" w:color="auto"/>
                                                                        <w:left w:val="none" w:sz="0" w:space="0" w:color="auto"/>
                                                                        <w:bottom w:val="none" w:sz="0" w:space="0" w:color="auto"/>
                                                                        <w:right w:val="none" w:sz="0" w:space="0" w:color="auto"/>
                                                                      </w:divBdr>
                                                                      <w:divsChild>
                                                                        <w:div w:id="19818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604981">
      <w:bodyDiv w:val="1"/>
      <w:marLeft w:val="0"/>
      <w:marRight w:val="0"/>
      <w:marTop w:val="0"/>
      <w:marBottom w:val="0"/>
      <w:divBdr>
        <w:top w:val="none" w:sz="0" w:space="0" w:color="auto"/>
        <w:left w:val="none" w:sz="0" w:space="0" w:color="auto"/>
        <w:bottom w:val="none" w:sz="0" w:space="0" w:color="auto"/>
        <w:right w:val="none" w:sz="0" w:space="0" w:color="auto"/>
      </w:divBdr>
      <w:divsChild>
        <w:div w:id="602345640">
          <w:marLeft w:val="0"/>
          <w:marRight w:val="0"/>
          <w:marTop w:val="0"/>
          <w:marBottom w:val="0"/>
          <w:divBdr>
            <w:top w:val="none" w:sz="0" w:space="0" w:color="auto"/>
            <w:left w:val="none" w:sz="0" w:space="0" w:color="auto"/>
            <w:bottom w:val="none" w:sz="0" w:space="0" w:color="auto"/>
            <w:right w:val="none" w:sz="0" w:space="0" w:color="auto"/>
          </w:divBdr>
          <w:divsChild>
            <w:div w:id="1817717263">
              <w:marLeft w:val="0"/>
              <w:marRight w:val="0"/>
              <w:marTop w:val="0"/>
              <w:marBottom w:val="0"/>
              <w:divBdr>
                <w:top w:val="none" w:sz="0" w:space="0" w:color="auto"/>
                <w:left w:val="none" w:sz="0" w:space="0" w:color="auto"/>
                <w:bottom w:val="none" w:sz="0" w:space="0" w:color="auto"/>
                <w:right w:val="none" w:sz="0" w:space="0" w:color="auto"/>
              </w:divBdr>
              <w:divsChild>
                <w:div w:id="463813252">
                  <w:marLeft w:val="0"/>
                  <w:marRight w:val="0"/>
                  <w:marTop w:val="0"/>
                  <w:marBottom w:val="0"/>
                  <w:divBdr>
                    <w:top w:val="none" w:sz="0" w:space="0" w:color="auto"/>
                    <w:left w:val="none" w:sz="0" w:space="0" w:color="auto"/>
                    <w:bottom w:val="none" w:sz="0" w:space="0" w:color="auto"/>
                    <w:right w:val="none" w:sz="0" w:space="0" w:color="auto"/>
                  </w:divBdr>
                  <w:divsChild>
                    <w:div w:id="1760786641">
                      <w:marLeft w:val="0"/>
                      <w:marRight w:val="0"/>
                      <w:marTop w:val="0"/>
                      <w:marBottom w:val="0"/>
                      <w:divBdr>
                        <w:top w:val="none" w:sz="0" w:space="0" w:color="auto"/>
                        <w:left w:val="none" w:sz="0" w:space="0" w:color="auto"/>
                        <w:bottom w:val="none" w:sz="0" w:space="0" w:color="auto"/>
                        <w:right w:val="none" w:sz="0" w:space="0" w:color="auto"/>
                      </w:divBdr>
                      <w:divsChild>
                        <w:div w:id="1512446714">
                          <w:marLeft w:val="0"/>
                          <w:marRight w:val="0"/>
                          <w:marTop w:val="0"/>
                          <w:marBottom w:val="0"/>
                          <w:divBdr>
                            <w:top w:val="none" w:sz="0" w:space="0" w:color="auto"/>
                            <w:left w:val="none" w:sz="0" w:space="0" w:color="auto"/>
                            <w:bottom w:val="none" w:sz="0" w:space="0" w:color="auto"/>
                            <w:right w:val="none" w:sz="0" w:space="0" w:color="auto"/>
                          </w:divBdr>
                          <w:divsChild>
                            <w:div w:id="1256864684">
                              <w:marLeft w:val="0"/>
                              <w:marRight w:val="0"/>
                              <w:marTop w:val="0"/>
                              <w:marBottom w:val="0"/>
                              <w:divBdr>
                                <w:top w:val="none" w:sz="0" w:space="0" w:color="auto"/>
                                <w:left w:val="none" w:sz="0" w:space="0" w:color="auto"/>
                                <w:bottom w:val="none" w:sz="0" w:space="0" w:color="auto"/>
                                <w:right w:val="none" w:sz="0" w:space="0" w:color="auto"/>
                              </w:divBdr>
                              <w:divsChild>
                                <w:div w:id="3189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245325">
      <w:bodyDiv w:val="1"/>
      <w:marLeft w:val="0"/>
      <w:marRight w:val="0"/>
      <w:marTop w:val="0"/>
      <w:marBottom w:val="0"/>
      <w:divBdr>
        <w:top w:val="none" w:sz="0" w:space="0" w:color="auto"/>
        <w:left w:val="none" w:sz="0" w:space="0" w:color="auto"/>
        <w:bottom w:val="none" w:sz="0" w:space="0" w:color="auto"/>
        <w:right w:val="none" w:sz="0" w:space="0" w:color="auto"/>
      </w:divBdr>
      <w:divsChild>
        <w:div w:id="1367945670">
          <w:marLeft w:val="0"/>
          <w:marRight w:val="0"/>
          <w:marTop w:val="0"/>
          <w:marBottom w:val="0"/>
          <w:divBdr>
            <w:top w:val="none" w:sz="0" w:space="0" w:color="auto"/>
            <w:left w:val="none" w:sz="0" w:space="0" w:color="auto"/>
            <w:bottom w:val="none" w:sz="0" w:space="0" w:color="auto"/>
            <w:right w:val="none" w:sz="0" w:space="0" w:color="auto"/>
          </w:divBdr>
          <w:divsChild>
            <w:div w:id="1618022360">
              <w:marLeft w:val="0"/>
              <w:marRight w:val="0"/>
              <w:marTop w:val="0"/>
              <w:marBottom w:val="0"/>
              <w:divBdr>
                <w:top w:val="none" w:sz="0" w:space="0" w:color="auto"/>
                <w:left w:val="none" w:sz="0" w:space="0" w:color="auto"/>
                <w:bottom w:val="none" w:sz="0" w:space="0" w:color="auto"/>
                <w:right w:val="none" w:sz="0" w:space="0" w:color="auto"/>
              </w:divBdr>
              <w:divsChild>
                <w:div w:id="1810318356">
                  <w:marLeft w:val="0"/>
                  <w:marRight w:val="0"/>
                  <w:marTop w:val="0"/>
                  <w:marBottom w:val="0"/>
                  <w:divBdr>
                    <w:top w:val="none" w:sz="0" w:space="0" w:color="auto"/>
                    <w:left w:val="none" w:sz="0" w:space="0" w:color="auto"/>
                    <w:bottom w:val="none" w:sz="0" w:space="0" w:color="auto"/>
                    <w:right w:val="none" w:sz="0" w:space="0" w:color="auto"/>
                  </w:divBdr>
                  <w:divsChild>
                    <w:div w:id="263074192">
                      <w:marLeft w:val="0"/>
                      <w:marRight w:val="0"/>
                      <w:marTop w:val="0"/>
                      <w:marBottom w:val="0"/>
                      <w:divBdr>
                        <w:top w:val="none" w:sz="0" w:space="0" w:color="auto"/>
                        <w:left w:val="none" w:sz="0" w:space="0" w:color="auto"/>
                        <w:bottom w:val="none" w:sz="0" w:space="0" w:color="auto"/>
                        <w:right w:val="none" w:sz="0" w:space="0" w:color="auto"/>
                      </w:divBdr>
                      <w:divsChild>
                        <w:div w:id="490564039">
                          <w:marLeft w:val="0"/>
                          <w:marRight w:val="0"/>
                          <w:marTop w:val="0"/>
                          <w:marBottom w:val="0"/>
                          <w:divBdr>
                            <w:top w:val="none" w:sz="0" w:space="0" w:color="auto"/>
                            <w:left w:val="none" w:sz="0" w:space="0" w:color="auto"/>
                            <w:bottom w:val="none" w:sz="0" w:space="0" w:color="auto"/>
                            <w:right w:val="none" w:sz="0" w:space="0" w:color="auto"/>
                          </w:divBdr>
                          <w:divsChild>
                            <w:div w:id="1317994707">
                              <w:marLeft w:val="0"/>
                              <w:marRight w:val="0"/>
                              <w:marTop w:val="0"/>
                              <w:marBottom w:val="0"/>
                              <w:divBdr>
                                <w:top w:val="none" w:sz="0" w:space="0" w:color="auto"/>
                                <w:left w:val="none" w:sz="0" w:space="0" w:color="auto"/>
                                <w:bottom w:val="none" w:sz="0" w:space="0" w:color="auto"/>
                                <w:right w:val="none" w:sz="0" w:space="0" w:color="auto"/>
                              </w:divBdr>
                              <w:divsChild>
                                <w:div w:id="3179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822867">
      <w:bodyDiv w:val="1"/>
      <w:marLeft w:val="0"/>
      <w:marRight w:val="0"/>
      <w:marTop w:val="0"/>
      <w:marBottom w:val="0"/>
      <w:divBdr>
        <w:top w:val="none" w:sz="0" w:space="0" w:color="auto"/>
        <w:left w:val="none" w:sz="0" w:space="0" w:color="auto"/>
        <w:bottom w:val="none" w:sz="0" w:space="0" w:color="auto"/>
        <w:right w:val="none" w:sz="0" w:space="0" w:color="auto"/>
      </w:divBdr>
      <w:divsChild>
        <w:div w:id="177089129">
          <w:marLeft w:val="0"/>
          <w:marRight w:val="0"/>
          <w:marTop w:val="0"/>
          <w:marBottom w:val="0"/>
          <w:divBdr>
            <w:top w:val="none" w:sz="0" w:space="0" w:color="auto"/>
            <w:left w:val="none" w:sz="0" w:space="0" w:color="auto"/>
            <w:bottom w:val="none" w:sz="0" w:space="0" w:color="auto"/>
            <w:right w:val="none" w:sz="0" w:space="0" w:color="auto"/>
          </w:divBdr>
          <w:divsChild>
            <w:div w:id="1453788394">
              <w:marLeft w:val="0"/>
              <w:marRight w:val="0"/>
              <w:marTop w:val="0"/>
              <w:marBottom w:val="0"/>
              <w:divBdr>
                <w:top w:val="none" w:sz="0" w:space="0" w:color="auto"/>
                <w:left w:val="none" w:sz="0" w:space="0" w:color="auto"/>
                <w:bottom w:val="none" w:sz="0" w:space="0" w:color="auto"/>
                <w:right w:val="none" w:sz="0" w:space="0" w:color="auto"/>
              </w:divBdr>
              <w:divsChild>
                <w:div w:id="1620526828">
                  <w:marLeft w:val="0"/>
                  <w:marRight w:val="0"/>
                  <w:marTop w:val="0"/>
                  <w:marBottom w:val="0"/>
                  <w:divBdr>
                    <w:top w:val="none" w:sz="0" w:space="0" w:color="auto"/>
                    <w:left w:val="none" w:sz="0" w:space="0" w:color="auto"/>
                    <w:bottom w:val="none" w:sz="0" w:space="0" w:color="auto"/>
                    <w:right w:val="none" w:sz="0" w:space="0" w:color="auto"/>
                  </w:divBdr>
                  <w:divsChild>
                    <w:div w:id="1505314563">
                      <w:marLeft w:val="0"/>
                      <w:marRight w:val="0"/>
                      <w:marTop w:val="0"/>
                      <w:marBottom w:val="0"/>
                      <w:divBdr>
                        <w:top w:val="none" w:sz="0" w:space="0" w:color="auto"/>
                        <w:left w:val="none" w:sz="0" w:space="0" w:color="auto"/>
                        <w:bottom w:val="none" w:sz="0" w:space="0" w:color="auto"/>
                        <w:right w:val="none" w:sz="0" w:space="0" w:color="auto"/>
                      </w:divBdr>
                      <w:divsChild>
                        <w:div w:id="747767701">
                          <w:marLeft w:val="0"/>
                          <w:marRight w:val="0"/>
                          <w:marTop w:val="0"/>
                          <w:marBottom w:val="0"/>
                          <w:divBdr>
                            <w:top w:val="none" w:sz="0" w:space="0" w:color="auto"/>
                            <w:left w:val="none" w:sz="0" w:space="0" w:color="auto"/>
                            <w:bottom w:val="none" w:sz="0" w:space="0" w:color="auto"/>
                            <w:right w:val="none" w:sz="0" w:space="0" w:color="auto"/>
                          </w:divBdr>
                          <w:divsChild>
                            <w:div w:id="1622028489">
                              <w:marLeft w:val="0"/>
                              <w:marRight w:val="0"/>
                              <w:marTop w:val="0"/>
                              <w:marBottom w:val="0"/>
                              <w:divBdr>
                                <w:top w:val="none" w:sz="0" w:space="0" w:color="auto"/>
                                <w:left w:val="none" w:sz="0" w:space="0" w:color="auto"/>
                                <w:bottom w:val="none" w:sz="0" w:space="0" w:color="auto"/>
                                <w:right w:val="none" w:sz="0" w:space="0" w:color="auto"/>
                              </w:divBdr>
                              <w:divsChild>
                                <w:div w:id="471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532831">
      <w:bodyDiv w:val="1"/>
      <w:marLeft w:val="0"/>
      <w:marRight w:val="0"/>
      <w:marTop w:val="0"/>
      <w:marBottom w:val="0"/>
      <w:divBdr>
        <w:top w:val="none" w:sz="0" w:space="0" w:color="auto"/>
        <w:left w:val="none" w:sz="0" w:space="0" w:color="auto"/>
        <w:bottom w:val="none" w:sz="0" w:space="0" w:color="auto"/>
        <w:right w:val="none" w:sz="0" w:space="0" w:color="auto"/>
      </w:divBdr>
      <w:divsChild>
        <w:div w:id="778644434">
          <w:marLeft w:val="0"/>
          <w:marRight w:val="0"/>
          <w:marTop w:val="0"/>
          <w:marBottom w:val="0"/>
          <w:divBdr>
            <w:top w:val="none" w:sz="0" w:space="0" w:color="auto"/>
            <w:left w:val="none" w:sz="0" w:space="0" w:color="auto"/>
            <w:bottom w:val="none" w:sz="0" w:space="0" w:color="auto"/>
            <w:right w:val="none" w:sz="0" w:space="0" w:color="auto"/>
          </w:divBdr>
          <w:divsChild>
            <w:div w:id="378434532">
              <w:marLeft w:val="0"/>
              <w:marRight w:val="0"/>
              <w:marTop w:val="0"/>
              <w:marBottom w:val="0"/>
              <w:divBdr>
                <w:top w:val="none" w:sz="0" w:space="0" w:color="auto"/>
                <w:left w:val="none" w:sz="0" w:space="0" w:color="auto"/>
                <w:bottom w:val="none" w:sz="0" w:space="0" w:color="auto"/>
                <w:right w:val="none" w:sz="0" w:space="0" w:color="auto"/>
              </w:divBdr>
              <w:divsChild>
                <w:div w:id="1906911882">
                  <w:marLeft w:val="0"/>
                  <w:marRight w:val="0"/>
                  <w:marTop w:val="0"/>
                  <w:marBottom w:val="0"/>
                  <w:divBdr>
                    <w:top w:val="none" w:sz="0" w:space="0" w:color="auto"/>
                    <w:left w:val="none" w:sz="0" w:space="0" w:color="auto"/>
                    <w:bottom w:val="none" w:sz="0" w:space="0" w:color="auto"/>
                    <w:right w:val="none" w:sz="0" w:space="0" w:color="auto"/>
                  </w:divBdr>
                  <w:divsChild>
                    <w:div w:id="1571192036">
                      <w:marLeft w:val="0"/>
                      <w:marRight w:val="0"/>
                      <w:marTop w:val="0"/>
                      <w:marBottom w:val="0"/>
                      <w:divBdr>
                        <w:top w:val="none" w:sz="0" w:space="0" w:color="auto"/>
                        <w:left w:val="none" w:sz="0" w:space="0" w:color="auto"/>
                        <w:bottom w:val="none" w:sz="0" w:space="0" w:color="auto"/>
                        <w:right w:val="none" w:sz="0" w:space="0" w:color="auto"/>
                      </w:divBdr>
                      <w:divsChild>
                        <w:div w:id="208881274">
                          <w:marLeft w:val="0"/>
                          <w:marRight w:val="0"/>
                          <w:marTop w:val="0"/>
                          <w:marBottom w:val="0"/>
                          <w:divBdr>
                            <w:top w:val="none" w:sz="0" w:space="0" w:color="auto"/>
                            <w:left w:val="none" w:sz="0" w:space="0" w:color="auto"/>
                            <w:bottom w:val="none" w:sz="0" w:space="0" w:color="auto"/>
                            <w:right w:val="none" w:sz="0" w:space="0" w:color="auto"/>
                          </w:divBdr>
                          <w:divsChild>
                            <w:div w:id="1949433966">
                              <w:marLeft w:val="0"/>
                              <w:marRight w:val="0"/>
                              <w:marTop w:val="0"/>
                              <w:marBottom w:val="0"/>
                              <w:divBdr>
                                <w:top w:val="none" w:sz="0" w:space="0" w:color="auto"/>
                                <w:left w:val="none" w:sz="0" w:space="0" w:color="auto"/>
                                <w:bottom w:val="none" w:sz="0" w:space="0" w:color="auto"/>
                                <w:right w:val="none" w:sz="0" w:space="0" w:color="auto"/>
                              </w:divBdr>
                              <w:divsChild>
                                <w:div w:id="7534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803229">
      <w:bodyDiv w:val="1"/>
      <w:marLeft w:val="0"/>
      <w:marRight w:val="0"/>
      <w:marTop w:val="0"/>
      <w:marBottom w:val="0"/>
      <w:divBdr>
        <w:top w:val="none" w:sz="0" w:space="0" w:color="auto"/>
        <w:left w:val="none" w:sz="0" w:space="0" w:color="auto"/>
        <w:bottom w:val="none" w:sz="0" w:space="0" w:color="auto"/>
        <w:right w:val="none" w:sz="0" w:space="0" w:color="auto"/>
      </w:divBdr>
      <w:divsChild>
        <w:div w:id="2011253086">
          <w:marLeft w:val="0"/>
          <w:marRight w:val="0"/>
          <w:marTop w:val="0"/>
          <w:marBottom w:val="0"/>
          <w:divBdr>
            <w:top w:val="none" w:sz="0" w:space="0" w:color="auto"/>
            <w:left w:val="none" w:sz="0" w:space="0" w:color="auto"/>
            <w:bottom w:val="none" w:sz="0" w:space="0" w:color="auto"/>
            <w:right w:val="none" w:sz="0" w:space="0" w:color="auto"/>
          </w:divBdr>
          <w:divsChild>
            <w:div w:id="1445881643">
              <w:marLeft w:val="0"/>
              <w:marRight w:val="0"/>
              <w:marTop w:val="0"/>
              <w:marBottom w:val="0"/>
              <w:divBdr>
                <w:top w:val="none" w:sz="0" w:space="0" w:color="auto"/>
                <w:left w:val="none" w:sz="0" w:space="0" w:color="auto"/>
                <w:bottom w:val="none" w:sz="0" w:space="0" w:color="auto"/>
                <w:right w:val="none" w:sz="0" w:space="0" w:color="auto"/>
              </w:divBdr>
              <w:divsChild>
                <w:div w:id="1360201917">
                  <w:marLeft w:val="0"/>
                  <w:marRight w:val="0"/>
                  <w:marTop w:val="0"/>
                  <w:marBottom w:val="0"/>
                  <w:divBdr>
                    <w:top w:val="none" w:sz="0" w:space="0" w:color="auto"/>
                    <w:left w:val="none" w:sz="0" w:space="0" w:color="auto"/>
                    <w:bottom w:val="none" w:sz="0" w:space="0" w:color="auto"/>
                    <w:right w:val="none" w:sz="0" w:space="0" w:color="auto"/>
                  </w:divBdr>
                  <w:divsChild>
                    <w:div w:id="1131287609">
                      <w:marLeft w:val="0"/>
                      <w:marRight w:val="0"/>
                      <w:marTop w:val="0"/>
                      <w:marBottom w:val="0"/>
                      <w:divBdr>
                        <w:top w:val="none" w:sz="0" w:space="0" w:color="auto"/>
                        <w:left w:val="none" w:sz="0" w:space="0" w:color="auto"/>
                        <w:bottom w:val="none" w:sz="0" w:space="0" w:color="auto"/>
                        <w:right w:val="none" w:sz="0" w:space="0" w:color="auto"/>
                      </w:divBdr>
                      <w:divsChild>
                        <w:div w:id="1276906458">
                          <w:marLeft w:val="0"/>
                          <w:marRight w:val="0"/>
                          <w:marTop w:val="0"/>
                          <w:marBottom w:val="0"/>
                          <w:divBdr>
                            <w:top w:val="none" w:sz="0" w:space="0" w:color="auto"/>
                            <w:left w:val="none" w:sz="0" w:space="0" w:color="auto"/>
                            <w:bottom w:val="none" w:sz="0" w:space="0" w:color="auto"/>
                            <w:right w:val="none" w:sz="0" w:space="0" w:color="auto"/>
                          </w:divBdr>
                          <w:divsChild>
                            <w:div w:id="1023628489">
                              <w:marLeft w:val="0"/>
                              <w:marRight w:val="0"/>
                              <w:marTop w:val="0"/>
                              <w:marBottom w:val="0"/>
                              <w:divBdr>
                                <w:top w:val="none" w:sz="0" w:space="0" w:color="auto"/>
                                <w:left w:val="none" w:sz="0" w:space="0" w:color="auto"/>
                                <w:bottom w:val="none" w:sz="0" w:space="0" w:color="auto"/>
                                <w:right w:val="none" w:sz="0" w:space="0" w:color="auto"/>
                              </w:divBdr>
                              <w:divsChild>
                                <w:div w:id="1355687046">
                                  <w:marLeft w:val="0"/>
                                  <w:marRight w:val="0"/>
                                  <w:marTop w:val="0"/>
                                  <w:marBottom w:val="0"/>
                                  <w:divBdr>
                                    <w:top w:val="none" w:sz="0" w:space="0" w:color="auto"/>
                                    <w:left w:val="none" w:sz="0" w:space="0" w:color="auto"/>
                                    <w:bottom w:val="none" w:sz="0" w:space="0" w:color="auto"/>
                                    <w:right w:val="none" w:sz="0" w:space="0" w:color="auto"/>
                                  </w:divBdr>
                                  <w:divsChild>
                                    <w:div w:id="2029523488">
                                      <w:marLeft w:val="0"/>
                                      <w:marRight w:val="0"/>
                                      <w:marTop w:val="0"/>
                                      <w:marBottom w:val="0"/>
                                      <w:divBdr>
                                        <w:top w:val="none" w:sz="0" w:space="0" w:color="auto"/>
                                        <w:left w:val="none" w:sz="0" w:space="0" w:color="auto"/>
                                        <w:bottom w:val="none" w:sz="0" w:space="0" w:color="auto"/>
                                        <w:right w:val="none" w:sz="0" w:space="0" w:color="auto"/>
                                      </w:divBdr>
                                      <w:divsChild>
                                        <w:div w:id="1057170414">
                                          <w:marLeft w:val="0"/>
                                          <w:marRight w:val="0"/>
                                          <w:marTop w:val="0"/>
                                          <w:marBottom w:val="0"/>
                                          <w:divBdr>
                                            <w:top w:val="none" w:sz="0" w:space="0" w:color="auto"/>
                                            <w:left w:val="none" w:sz="0" w:space="0" w:color="auto"/>
                                            <w:bottom w:val="none" w:sz="0" w:space="0" w:color="auto"/>
                                            <w:right w:val="none" w:sz="0" w:space="0" w:color="auto"/>
                                          </w:divBdr>
                                          <w:divsChild>
                                            <w:div w:id="1553496184">
                                              <w:marLeft w:val="0"/>
                                              <w:marRight w:val="0"/>
                                              <w:marTop w:val="0"/>
                                              <w:marBottom w:val="0"/>
                                              <w:divBdr>
                                                <w:top w:val="none" w:sz="0" w:space="0" w:color="auto"/>
                                                <w:left w:val="none" w:sz="0" w:space="0" w:color="auto"/>
                                                <w:bottom w:val="none" w:sz="0" w:space="0" w:color="auto"/>
                                                <w:right w:val="none" w:sz="0" w:space="0" w:color="auto"/>
                                              </w:divBdr>
                                              <w:divsChild>
                                                <w:div w:id="1784953425">
                                                  <w:marLeft w:val="0"/>
                                                  <w:marRight w:val="0"/>
                                                  <w:marTop w:val="0"/>
                                                  <w:marBottom w:val="0"/>
                                                  <w:divBdr>
                                                    <w:top w:val="none" w:sz="0" w:space="0" w:color="auto"/>
                                                    <w:left w:val="none" w:sz="0" w:space="0" w:color="auto"/>
                                                    <w:bottom w:val="none" w:sz="0" w:space="0" w:color="auto"/>
                                                    <w:right w:val="none" w:sz="0" w:space="0" w:color="auto"/>
                                                  </w:divBdr>
                                                  <w:divsChild>
                                                    <w:div w:id="1128207878">
                                                      <w:marLeft w:val="0"/>
                                                      <w:marRight w:val="0"/>
                                                      <w:marTop w:val="0"/>
                                                      <w:marBottom w:val="0"/>
                                                      <w:divBdr>
                                                        <w:top w:val="none" w:sz="0" w:space="0" w:color="auto"/>
                                                        <w:left w:val="none" w:sz="0" w:space="0" w:color="auto"/>
                                                        <w:bottom w:val="none" w:sz="0" w:space="0" w:color="auto"/>
                                                        <w:right w:val="none" w:sz="0" w:space="0" w:color="auto"/>
                                                      </w:divBdr>
                                                      <w:divsChild>
                                                        <w:div w:id="918364337">
                                                          <w:marLeft w:val="0"/>
                                                          <w:marRight w:val="0"/>
                                                          <w:marTop w:val="0"/>
                                                          <w:marBottom w:val="0"/>
                                                          <w:divBdr>
                                                            <w:top w:val="none" w:sz="0" w:space="0" w:color="auto"/>
                                                            <w:left w:val="none" w:sz="0" w:space="0" w:color="auto"/>
                                                            <w:bottom w:val="none" w:sz="0" w:space="0" w:color="auto"/>
                                                            <w:right w:val="none" w:sz="0" w:space="0" w:color="auto"/>
                                                          </w:divBdr>
                                                          <w:divsChild>
                                                            <w:div w:id="1851987631">
                                                              <w:marLeft w:val="0"/>
                                                              <w:marRight w:val="0"/>
                                                              <w:marTop w:val="0"/>
                                                              <w:marBottom w:val="0"/>
                                                              <w:divBdr>
                                                                <w:top w:val="none" w:sz="0" w:space="0" w:color="auto"/>
                                                                <w:left w:val="none" w:sz="0" w:space="0" w:color="auto"/>
                                                                <w:bottom w:val="none" w:sz="0" w:space="0" w:color="auto"/>
                                                                <w:right w:val="none" w:sz="0" w:space="0" w:color="auto"/>
                                                              </w:divBdr>
                                                              <w:divsChild>
                                                                <w:div w:id="10765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290819">
                                      <w:marLeft w:val="0"/>
                                      <w:marRight w:val="0"/>
                                      <w:marTop w:val="0"/>
                                      <w:marBottom w:val="0"/>
                                      <w:divBdr>
                                        <w:top w:val="none" w:sz="0" w:space="0" w:color="auto"/>
                                        <w:left w:val="none" w:sz="0" w:space="0" w:color="auto"/>
                                        <w:bottom w:val="none" w:sz="0" w:space="0" w:color="auto"/>
                                        <w:right w:val="none" w:sz="0" w:space="0" w:color="auto"/>
                                      </w:divBdr>
                                      <w:divsChild>
                                        <w:div w:id="1906061809">
                                          <w:marLeft w:val="0"/>
                                          <w:marRight w:val="0"/>
                                          <w:marTop w:val="0"/>
                                          <w:marBottom w:val="0"/>
                                          <w:divBdr>
                                            <w:top w:val="none" w:sz="0" w:space="0" w:color="auto"/>
                                            <w:left w:val="none" w:sz="0" w:space="0" w:color="auto"/>
                                            <w:bottom w:val="none" w:sz="0" w:space="0" w:color="auto"/>
                                            <w:right w:val="none" w:sz="0" w:space="0" w:color="auto"/>
                                          </w:divBdr>
                                          <w:divsChild>
                                            <w:div w:id="1534417756">
                                              <w:marLeft w:val="0"/>
                                              <w:marRight w:val="0"/>
                                              <w:marTop w:val="0"/>
                                              <w:marBottom w:val="0"/>
                                              <w:divBdr>
                                                <w:top w:val="none" w:sz="0" w:space="0" w:color="auto"/>
                                                <w:left w:val="none" w:sz="0" w:space="0" w:color="auto"/>
                                                <w:bottom w:val="none" w:sz="0" w:space="0" w:color="auto"/>
                                                <w:right w:val="none" w:sz="0" w:space="0" w:color="auto"/>
                                              </w:divBdr>
                                              <w:divsChild>
                                                <w:div w:id="2067683807">
                                                  <w:marLeft w:val="0"/>
                                                  <w:marRight w:val="0"/>
                                                  <w:marTop w:val="0"/>
                                                  <w:marBottom w:val="0"/>
                                                  <w:divBdr>
                                                    <w:top w:val="none" w:sz="0" w:space="0" w:color="auto"/>
                                                    <w:left w:val="none" w:sz="0" w:space="0" w:color="auto"/>
                                                    <w:bottom w:val="none" w:sz="0" w:space="0" w:color="auto"/>
                                                    <w:right w:val="none" w:sz="0" w:space="0" w:color="auto"/>
                                                  </w:divBdr>
                                                  <w:divsChild>
                                                    <w:div w:id="290786188">
                                                      <w:marLeft w:val="0"/>
                                                      <w:marRight w:val="0"/>
                                                      <w:marTop w:val="0"/>
                                                      <w:marBottom w:val="0"/>
                                                      <w:divBdr>
                                                        <w:top w:val="none" w:sz="0" w:space="0" w:color="auto"/>
                                                        <w:left w:val="none" w:sz="0" w:space="0" w:color="auto"/>
                                                        <w:bottom w:val="none" w:sz="0" w:space="0" w:color="auto"/>
                                                        <w:right w:val="none" w:sz="0" w:space="0" w:color="auto"/>
                                                      </w:divBdr>
                                                      <w:divsChild>
                                                        <w:div w:id="1576356689">
                                                          <w:marLeft w:val="0"/>
                                                          <w:marRight w:val="0"/>
                                                          <w:marTop w:val="0"/>
                                                          <w:marBottom w:val="0"/>
                                                          <w:divBdr>
                                                            <w:top w:val="none" w:sz="0" w:space="0" w:color="auto"/>
                                                            <w:left w:val="none" w:sz="0" w:space="0" w:color="auto"/>
                                                            <w:bottom w:val="none" w:sz="0" w:space="0" w:color="auto"/>
                                                            <w:right w:val="none" w:sz="0" w:space="0" w:color="auto"/>
                                                          </w:divBdr>
                                                          <w:divsChild>
                                                            <w:div w:id="1869565690">
                                                              <w:marLeft w:val="0"/>
                                                              <w:marRight w:val="0"/>
                                                              <w:marTop w:val="0"/>
                                                              <w:marBottom w:val="0"/>
                                                              <w:divBdr>
                                                                <w:top w:val="none" w:sz="0" w:space="0" w:color="auto"/>
                                                                <w:left w:val="none" w:sz="0" w:space="0" w:color="auto"/>
                                                                <w:bottom w:val="none" w:sz="0" w:space="0" w:color="auto"/>
                                                                <w:right w:val="none" w:sz="0" w:space="0" w:color="auto"/>
                                                              </w:divBdr>
                                                              <w:divsChild>
                                                                <w:div w:id="360742817">
                                                                  <w:marLeft w:val="0"/>
                                                                  <w:marRight w:val="0"/>
                                                                  <w:marTop w:val="0"/>
                                                                  <w:marBottom w:val="0"/>
                                                                  <w:divBdr>
                                                                    <w:top w:val="none" w:sz="0" w:space="0" w:color="auto"/>
                                                                    <w:left w:val="none" w:sz="0" w:space="0" w:color="auto"/>
                                                                    <w:bottom w:val="none" w:sz="0" w:space="0" w:color="auto"/>
                                                                    <w:right w:val="none" w:sz="0" w:space="0" w:color="auto"/>
                                                                  </w:divBdr>
                                                                  <w:divsChild>
                                                                    <w:div w:id="919829703">
                                                                      <w:marLeft w:val="0"/>
                                                                      <w:marRight w:val="0"/>
                                                                      <w:marTop w:val="0"/>
                                                                      <w:marBottom w:val="0"/>
                                                                      <w:divBdr>
                                                                        <w:top w:val="none" w:sz="0" w:space="0" w:color="auto"/>
                                                                        <w:left w:val="none" w:sz="0" w:space="0" w:color="auto"/>
                                                                        <w:bottom w:val="none" w:sz="0" w:space="0" w:color="auto"/>
                                                                        <w:right w:val="none" w:sz="0" w:space="0" w:color="auto"/>
                                                                      </w:divBdr>
                                                                      <w:divsChild>
                                                                        <w:div w:id="146048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770976">
      <w:bodyDiv w:val="1"/>
      <w:marLeft w:val="0"/>
      <w:marRight w:val="0"/>
      <w:marTop w:val="0"/>
      <w:marBottom w:val="0"/>
      <w:divBdr>
        <w:top w:val="none" w:sz="0" w:space="0" w:color="auto"/>
        <w:left w:val="none" w:sz="0" w:space="0" w:color="auto"/>
        <w:bottom w:val="none" w:sz="0" w:space="0" w:color="auto"/>
        <w:right w:val="none" w:sz="0" w:space="0" w:color="auto"/>
      </w:divBdr>
      <w:divsChild>
        <w:div w:id="1246842536">
          <w:marLeft w:val="0"/>
          <w:marRight w:val="0"/>
          <w:marTop w:val="0"/>
          <w:marBottom w:val="0"/>
          <w:divBdr>
            <w:top w:val="none" w:sz="0" w:space="0" w:color="auto"/>
            <w:left w:val="none" w:sz="0" w:space="0" w:color="auto"/>
            <w:bottom w:val="none" w:sz="0" w:space="0" w:color="auto"/>
            <w:right w:val="none" w:sz="0" w:space="0" w:color="auto"/>
          </w:divBdr>
          <w:divsChild>
            <w:div w:id="664624520">
              <w:marLeft w:val="0"/>
              <w:marRight w:val="0"/>
              <w:marTop w:val="0"/>
              <w:marBottom w:val="0"/>
              <w:divBdr>
                <w:top w:val="none" w:sz="0" w:space="0" w:color="auto"/>
                <w:left w:val="none" w:sz="0" w:space="0" w:color="auto"/>
                <w:bottom w:val="none" w:sz="0" w:space="0" w:color="auto"/>
                <w:right w:val="none" w:sz="0" w:space="0" w:color="auto"/>
              </w:divBdr>
              <w:divsChild>
                <w:div w:id="1695424241">
                  <w:marLeft w:val="0"/>
                  <w:marRight w:val="0"/>
                  <w:marTop w:val="0"/>
                  <w:marBottom w:val="0"/>
                  <w:divBdr>
                    <w:top w:val="none" w:sz="0" w:space="0" w:color="auto"/>
                    <w:left w:val="none" w:sz="0" w:space="0" w:color="auto"/>
                    <w:bottom w:val="none" w:sz="0" w:space="0" w:color="auto"/>
                    <w:right w:val="none" w:sz="0" w:space="0" w:color="auto"/>
                  </w:divBdr>
                  <w:divsChild>
                    <w:div w:id="1630672446">
                      <w:marLeft w:val="0"/>
                      <w:marRight w:val="0"/>
                      <w:marTop w:val="0"/>
                      <w:marBottom w:val="0"/>
                      <w:divBdr>
                        <w:top w:val="none" w:sz="0" w:space="0" w:color="auto"/>
                        <w:left w:val="none" w:sz="0" w:space="0" w:color="auto"/>
                        <w:bottom w:val="none" w:sz="0" w:space="0" w:color="auto"/>
                        <w:right w:val="none" w:sz="0" w:space="0" w:color="auto"/>
                      </w:divBdr>
                      <w:divsChild>
                        <w:div w:id="1508404301">
                          <w:marLeft w:val="0"/>
                          <w:marRight w:val="0"/>
                          <w:marTop w:val="0"/>
                          <w:marBottom w:val="0"/>
                          <w:divBdr>
                            <w:top w:val="none" w:sz="0" w:space="0" w:color="auto"/>
                            <w:left w:val="none" w:sz="0" w:space="0" w:color="auto"/>
                            <w:bottom w:val="none" w:sz="0" w:space="0" w:color="auto"/>
                            <w:right w:val="none" w:sz="0" w:space="0" w:color="auto"/>
                          </w:divBdr>
                          <w:divsChild>
                            <w:div w:id="1581521464">
                              <w:marLeft w:val="0"/>
                              <w:marRight w:val="0"/>
                              <w:marTop w:val="0"/>
                              <w:marBottom w:val="0"/>
                              <w:divBdr>
                                <w:top w:val="none" w:sz="0" w:space="0" w:color="auto"/>
                                <w:left w:val="none" w:sz="0" w:space="0" w:color="auto"/>
                                <w:bottom w:val="none" w:sz="0" w:space="0" w:color="auto"/>
                                <w:right w:val="none" w:sz="0" w:space="0" w:color="auto"/>
                              </w:divBdr>
                              <w:divsChild>
                                <w:div w:id="11575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6093724">
      <w:bodyDiv w:val="1"/>
      <w:marLeft w:val="0"/>
      <w:marRight w:val="0"/>
      <w:marTop w:val="0"/>
      <w:marBottom w:val="0"/>
      <w:divBdr>
        <w:top w:val="none" w:sz="0" w:space="0" w:color="auto"/>
        <w:left w:val="none" w:sz="0" w:space="0" w:color="auto"/>
        <w:bottom w:val="none" w:sz="0" w:space="0" w:color="auto"/>
        <w:right w:val="none" w:sz="0" w:space="0" w:color="auto"/>
      </w:divBdr>
      <w:divsChild>
        <w:div w:id="189615034">
          <w:marLeft w:val="0"/>
          <w:marRight w:val="0"/>
          <w:marTop w:val="0"/>
          <w:marBottom w:val="0"/>
          <w:divBdr>
            <w:top w:val="none" w:sz="0" w:space="0" w:color="auto"/>
            <w:left w:val="none" w:sz="0" w:space="0" w:color="auto"/>
            <w:bottom w:val="none" w:sz="0" w:space="0" w:color="auto"/>
            <w:right w:val="none" w:sz="0" w:space="0" w:color="auto"/>
          </w:divBdr>
          <w:divsChild>
            <w:div w:id="530725232">
              <w:marLeft w:val="0"/>
              <w:marRight w:val="0"/>
              <w:marTop w:val="0"/>
              <w:marBottom w:val="0"/>
              <w:divBdr>
                <w:top w:val="none" w:sz="0" w:space="0" w:color="auto"/>
                <w:left w:val="none" w:sz="0" w:space="0" w:color="auto"/>
                <w:bottom w:val="none" w:sz="0" w:space="0" w:color="auto"/>
                <w:right w:val="none" w:sz="0" w:space="0" w:color="auto"/>
              </w:divBdr>
              <w:divsChild>
                <w:div w:id="1926457742">
                  <w:marLeft w:val="0"/>
                  <w:marRight w:val="0"/>
                  <w:marTop w:val="0"/>
                  <w:marBottom w:val="0"/>
                  <w:divBdr>
                    <w:top w:val="none" w:sz="0" w:space="0" w:color="auto"/>
                    <w:left w:val="none" w:sz="0" w:space="0" w:color="auto"/>
                    <w:bottom w:val="none" w:sz="0" w:space="0" w:color="auto"/>
                    <w:right w:val="none" w:sz="0" w:space="0" w:color="auto"/>
                  </w:divBdr>
                  <w:divsChild>
                    <w:div w:id="649552909">
                      <w:marLeft w:val="0"/>
                      <w:marRight w:val="0"/>
                      <w:marTop w:val="0"/>
                      <w:marBottom w:val="0"/>
                      <w:divBdr>
                        <w:top w:val="none" w:sz="0" w:space="0" w:color="auto"/>
                        <w:left w:val="none" w:sz="0" w:space="0" w:color="auto"/>
                        <w:bottom w:val="none" w:sz="0" w:space="0" w:color="auto"/>
                        <w:right w:val="none" w:sz="0" w:space="0" w:color="auto"/>
                      </w:divBdr>
                      <w:divsChild>
                        <w:div w:id="1006439356">
                          <w:marLeft w:val="0"/>
                          <w:marRight w:val="0"/>
                          <w:marTop w:val="0"/>
                          <w:marBottom w:val="0"/>
                          <w:divBdr>
                            <w:top w:val="none" w:sz="0" w:space="0" w:color="auto"/>
                            <w:left w:val="none" w:sz="0" w:space="0" w:color="auto"/>
                            <w:bottom w:val="none" w:sz="0" w:space="0" w:color="auto"/>
                            <w:right w:val="none" w:sz="0" w:space="0" w:color="auto"/>
                          </w:divBdr>
                          <w:divsChild>
                            <w:div w:id="1266577190">
                              <w:marLeft w:val="0"/>
                              <w:marRight w:val="0"/>
                              <w:marTop w:val="0"/>
                              <w:marBottom w:val="0"/>
                              <w:divBdr>
                                <w:top w:val="none" w:sz="0" w:space="0" w:color="auto"/>
                                <w:left w:val="none" w:sz="0" w:space="0" w:color="auto"/>
                                <w:bottom w:val="none" w:sz="0" w:space="0" w:color="auto"/>
                                <w:right w:val="none" w:sz="0" w:space="0" w:color="auto"/>
                              </w:divBdr>
                              <w:divsChild>
                                <w:div w:id="2004698446">
                                  <w:marLeft w:val="0"/>
                                  <w:marRight w:val="0"/>
                                  <w:marTop w:val="0"/>
                                  <w:marBottom w:val="0"/>
                                  <w:divBdr>
                                    <w:top w:val="none" w:sz="0" w:space="0" w:color="auto"/>
                                    <w:left w:val="none" w:sz="0" w:space="0" w:color="auto"/>
                                    <w:bottom w:val="none" w:sz="0" w:space="0" w:color="auto"/>
                                    <w:right w:val="none" w:sz="0" w:space="0" w:color="auto"/>
                                  </w:divBdr>
                                  <w:divsChild>
                                    <w:div w:id="29769296">
                                      <w:marLeft w:val="0"/>
                                      <w:marRight w:val="0"/>
                                      <w:marTop w:val="0"/>
                                      <w:marBottom w:val="0"/>
                                      <w:divBdr>
                                        <w:top w:val="none" w:sz="0" w:space="0" w:color="auto"/>
                                        <w:left w:val="none" w:sz="0" w:space="0" w:color="auto"/>
                                        <w:bottom w:val="none" w:sz="0" w:space="0" w:color="auto"/>
                                        <w:right w:val="none" w:sz="0" w:space="0" w:color="auto"/>
                                      </w:divBdr>
                                      <w:divsChild>
                                        <w:div w:id="1996445575">
                                          <w:marLeft w:val="0"/>
                                          <w:marRight w:val="0"/>
                                          <w:marTop w:val="0"/>
                                          <w:marBottom w:val="0"/>
                                          <w:divBdr>
                                            <w:top w:val="none" w:sz="0" w:space="0" w:color="auto"/>
                                            <w:left w:val="none" w:sz="0" w:space="0" w:color="auto"/>
                                            <w:bottom w:val="none" w:sz="0" w:space="0" w:color="auto"/>
                                            <w:right w:val="none" w:sz="0" w:space="0" w:color="auto"/>
                                          </w:divBdr>
                                          <w:divsChild>
                                            <w:div w:id="2126345454">
                                              <w:marLeft w:val="0"/>
                                              <w:marRight w:val="0"/>
                                              <w:marTop w:val="0"/>
                                              <w:marBottom w:val="0"/>
                                              <w:divBdr>
                                                <w:top w:val="none" w:sz="0" w:space="0" w:color="auto"/>
                                                <w:left w:val="none" w:sz="0" w:space="0" w:color="auto"/>
                                                <w:bottom w:val="none" w:sz="0" w:space="0" w:color="auto"/>
                                                <w:right w:val="none" w:sz="0" w:space="0" w:color="auto"/>
                                              </w:divBdr>
                                              <w:divsChild>
                                                <w:div w:id="653490268">
                                                  <w:marLeft w:val="0"/>
                                                  <w:marRight w:val="0"/>
                                                  <w:marTop w:val="0"/>
                                                  <w:marBottom w:val="0"/>
                                                  <w:divBdr>
                                                    <w:top w:val="none" w:sz="0" w:space="0" w:color="auto"/>
                                                    <w:left w:val="none" w:sz="0" w:space="0" w:color="auto"/>
                                                    <w:bottom w:val="none" w:sz="0" w:space="0" w:color="auto"/>
                                                    <w:right w:val="none" w:sz="0" w:space="0" w:color="auto"/>
                                                  </w:divBdr>
                                                  <w:divsChild>
                                                    <w:div w:id="2018459833">
                                                      <w:marLeft w:val="0"/>
                                                      <w:marRight w:val="0"/>
                                                      <w:marTop w:val="0"/>
                                                      <w:marBottom w:val="0"/>
                                                      <w:divBdr>
                                                        <w:top w:val="none" w:sz="0" w:space="0" w:color="auto"/>
                                                        <w:left w:val="none" w:sz="0" w:space="0" w:color="auto"/>
                                                        <w:bottom w:val="none" w:sz="0" w:space="0" w:color="auto"/>
                                                        <w:right w:val="none" w:sz="0" w:space="0" w:color="auto"/>
                                                      </w:divBdr>
                                                      <w:divsChild>
                                                        <w:div w:id="2032610197">
                                                          <w:marLeft w:val="0"/>
                                                          <w:marRight w:val="0"/>
                                                          <w:marTop w:val="0"/>
                                                          <w:marBottom w:val="0"/>
                                                          <w:divBdr>
                                                            <w:top w:val="none" w:sz="0" w:space="0" w:color="auto"/>
                                                            <w:left w:val="none" w:sz="0" w:space="0" w:color="auto"/>
                                                            <w:bottom w:val="none" w:sz="0" w:space="0" w:color="auto"/>
                                                            <w:right w:val="none" w:sz="0" w:space="0" w:color="auto"/>
                                                          </w:divBdr>
                                                          <w:divsChild>
                                                            <w:div w:id="1366255403">
                                                              <w:marLeft w:val="0"/>
                                                              <w:marRight w:val="0"/>
                                                              <w:marTop w:val="0"/>
                                                              <w:marBottom w:val="0"/>
                                                              <w:divBdr>
                                                                <w:top w:val="none" w:sz="0" w:space="0" w:color="auto"/>
                                                                <w:left w:val="none" w:sz="0" w:space="0" w:color="auto"/>
                                                                <w:bottom w:val="none" w:sz="0" w:space="0" w:color="auto"/>
                                                                <w:right w:val="none" w:sz="0" w:space="0" w:color="auto"/>
                                                              </w:divBdr>
                                                              <w:divsChild>
                                                                <w:div w:id="138702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8861369">
                                      <w:marLeft w:val="0"/>
                                      <w:marRight w:val="0"/>
                                      <w:marTop w:val="0"/>
                                      <w:marBottom w:val="0"/>
                                      <w:divBdr>
                                        <w:top w:val="none" w:sz="0" w:space="0" w:color="auto"/>
                                        <w:left w:val="none" w:sz="0" w:space="0" w:color="auto"/>
                                        <w:bottom w:val="none" w:sz="0" w:space="0" w:color="auto"/>
                                        <w:right w:val="none" w:sz="0" w:space="0" w:color="auto"/>
                                      </w:divBdr>
                                      <w:divsChild>
                                        <w:div w:id="1098253264">
                                          <w:marLeft w:val="0"/>
                                          <w:marRight w:val="0"/>
                                          <w:marTop w:val="0"/>
                                          <w:marBottom w:val="0"/>
                                          <w:divBdr>
                                            <w:top w:val="none" w:sz="0" w:space="0" w:color="auto"/>
                                            <w:left w:val="none" w:sz="0" w:space="0" w:color="auto"/>
                                            <w:bottom w:val="none" w:sz="0" w:space="0" w:color="auto"/>
                                            <w:right w:val="none" w:sz="0" w:space="0" w:color="auto"/>
                                          </w:divBdr>
                                          <w:divsChild>
                                            <w:div w:id="1363164079">
                                              <w:marLeft w:val="0"/>
                                              <w:marRight w:val="0"/>
                                              <w:marTop w:val="0"/>
                                              <w:marBottom w:val="0"/>
                                              <w:divBdr>
                                                <w:top w:val="none" w:sz="0" w:space="0" w:color="auto"/>
                                                <w:left w:val="none" w:sz="0" w:space="0" w:color="auto"/>
                                                <w:bottom w:val="none" w:sz="0" w:space="0" w:color="auto"/>
                                                <w:right w:val="none" w:sz="0" w:space="0" w:color="auto"/>
                                              </w:divBdr>
                                              <w:divsChild>
                                                <w:div w:id="1515919631">
                                                  <w:marLeft w:val="0"/>
                                                  <w:marRight w:val="0"/>
                                                  <w:marTop w:val="0"/>
                                                  <w:marBottom w:val="0"/>
                                                  <w:divBdr>
                                                    <w:top w:val="none" w:sz="0" w:space="0" w:color="auto"/>
                                                    <w:left w:val="none" w:sz="0" w:space="0" w:color="auto"/>
                                                    <w:bottom w:val="none" w:sz="0" w:space="0" w:color="auto"/>
                                                    <w:right w:val="none" w:sz="0" w:space="0" w:color="auto"/>
                                                  </w:divBdr>
                                                  <w:divsChild>
                                                    <w:div w:id="1153182862">
                                                      <w:marLeft w:val="0"/>
                                                      <w:marRight w:val="0"/>
                                                      <w:marTop w:val="0"/>
                                                      <w:marBottom w:val="0"/>
                                                      <w:divBdr>
                                                        <w:top w:val="none" w:sz="0" w:space="0" w:color="auto"/>
                                                        <w:left w:val="none" w:sz="0" w:space="0" w:color="auto"/>
                                                        <w:bottom w:val="none" w:sz="0" w:space="0" w:color="auto"/>
                                                        <w:right w:val="none" w:sz="0" w:space="0" w:color="auto"/>
                                                      </w:divBdr>
                                                      <w:divsChild>
                                                        <w:div w:id="1901088238">
                                                          <w:marLeft w:val="0"/>
                                                          <w:marRight w:val="0"/>
                                                          <w:marTop w:val="0"/>
                                                          <w:marBottom w:val="0"/>
                                                          <w:divBdr>
                                                            <w:top w:val="none" w:sz="0" w:space="0" w:color="auto"/>
                                                            <w:left w:val="none" w:sz="0" w:space="0" w:color="auto"/>
                                                            <w:bottom w:val="none" w:sz="0" w:space="0" w:color="auto"/>
                                                            <w:right w:val="none" w:sz="0" w:space="0" w:color="auto"/>
                                                          </w:divBdr>
                                                          <w:divsChild>
                                                            <w:div w:id="336733877">
                                                              <w:marLeft w:val="0"/>
                                                              <w:marRight w:val="0"/>
                                                              <w:marTop w:val="0"/>
                                                              <w:marBottom w:val="0"/>
                                                              <w:divBdr>
                                                                <w:top w:val="none" w:sz="0" w:space="0" w:color="auto"/>
                                                                <w:left w:val="none" w:sz="0" w:space="0" w:color="auto"/>
                                                                <w:bottom w:val="none" w:sz="0" w:space="0" w:color="auto"/>
                                                                <w:right w:val="none" w:sz="0" w:space="0" w:color="auto"/>
                                                              </w:divBdr>
                                                              <w:divsChild>
                                                                <w:div w:id="1451439839">
                                                                  <w:marLeft w:val="0"/>
                                                                  <w:marRight w:val="0"/>
                                                                  <w:marTop w:val="0"/>
                                                                  <w:marBottom w:val="0"/>
                                                                  <w:divBdr>
                                                                    <w:top w:val="none" w:sz="0" w:space="0" w:color="auto"/>
                                                                    <w:left w:val="none" w:sz="0" w:space="0" w:color="auto"/>
                                                                    <w:bottom w:val="none" w:sz="0" w:space="0" w:color="auto"/>
                                                                    <w:right w:val="none" w:sz="0" w:space="0" w:color="auto"/>
                                                                  </w:divBdr>
                                                                  <w:divsChild>
                                                                    <w:div w:id="1743258233">
                                                                      <w:marLeft w:val="0"/>
                                                                      <w:marRight w:val="0"/>
                                                                      <w:marTop w:val="0"/>
                                                                      <w:marBottom w:val="0"/>
                                                                      <w:divBdr>
                                                                        <w:top w:val="none" w:sz="0" w:space="0" w:color="auto"/>
                                                                        <w:left w:val="none" w:sz="0" w:space="0" w:color="auto"/>
                                                                        <w:bottom w:val="none" w:sz="0" w:space="0" w:color="auto"/>
                                                                        <w:right w:val="none" w:sz="0" w:space="0" w:color="auto"/>
                                                                      </w:divBdr>
                                                                      <w:divsChild>
                                                                        <w:div w:id="6198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808648">
      <w:bodyDiv w:val="1"/>
      <w:marLeft w:val="0"/>
      <w:marRight w:val="0"/>
      <w:marTop w:val="0"/>
      <w:marBottom w:val="0"/>
      <w:divBdr>
        <w:top w:val="none" w:sz="0" w:space="0" w:color="auto"/>
        <w:left w:val="none" w:sz="0" w:space="0" w:color="auto"/>
        <w:bottom w:val="none" w:sz="0" w:space="0" w:color="auto"/>
        <w:right w:val="none" w:sz="0" w:space="0" w:color="auto"/>
      </w:divBdr>
    </w:div>
    <w:div w:id="1119760966">
      <w:bodyDiv w:val="1"/>
      <w:marLeft w:val="0"/>
      <w:marRight w:val="0"/>
      <w:marTop w:val="0"/>
      <w:marBottom w:val="0"/>
      <w:divBdr>
        <w:top w:val="none" w:sz="0" w:space="0" w:color="auto"/>
        <w:left w:val="none" w:sz="0" w:space="0" w:color="auto"/>
        <w:bottom w:val="none" w:sz="0" w:space="0" w:color="auto"/>
        <w:right w:val="none" w:sz="0" w:space="0" w:color="auto"/>
      </w:divBdr>
    </w:div>
    <w:div w:id="1210459328">
      <w:bodyDiv w:val="1"/>
      <w:marLeft w:val="0"/>
      <w:marRight w:val="0"/>
      <w:marTop w:val="0"/>
      <w:marBottom w:val="0"/>
      <w:divBdr>
        <w:top w:val="none" w:sz="0" w:space="0" w:color="auto"/>
        <w:left w:val="none" w:sz="0" w:space="0" w:color="auto"/>
        <w:bottom w:val="none" w:sz="0" w:space="0" w:color="auto"/>
        <w:right w:val="none" w:sz="0" w:space="0" w:color="auto"/>
      </w:divBdr>
    </w:div>
    <w:div w:id="1473324107">
      <w:bodyDiv w:val="1"/>
      <w:marLeft w:val="0"/>
      <w:marRight w:val="0"/>
      <w:marTop w:val="0"/>
      <w:marBottom w:val="0"/>
      <w:divBdr>
        <w:top w:val="none" w:sz="0" w:space="0" w:color="auto"/>
        <w:left w:val="none" w:sz="0" w:space="0" w:color="auto"/>
        <w:bottom w:val="none" w:sz="0" w:space="0" w:color="auto"/>
        <w:right w:val="none" w:sz="0" w:space="0" w:color="auto"/>
      </w:divBdr>
    </w:div>
    <w:div w:id="1509558614">
      <w:bodyDiv w:val="1"/>
      <w:marLeft w:val="0"/>
      <w:marRight w:val="0"/>
      <w:marTop w:val="0"/>
      <w:marBottom w:val="0"/>
      <w:divBdr>
        <w:top w:val="none" w:sz="0" w:space="0" w:color="auto"/>
        <w:left w:val="none" w:sz="0" w:space="0" w:color="auto"/>
        <w:bottom w:val="none" w:sz="0" w:space="0" w:color="auto"/>
        <w:right w:val="none" w:sz="0" w:space="0" w:color="auto"/>
      </w:divBdr>
    </w:div>
    <w:div w:id="1510562467">
      <w:bodyDiv w:val="1"/>
      <w:marLeft w:val="0"/>
      <w:marRight w:val="0"/>
      <w:marTop w:val="0"/>
      <w:marBottom w:val="0"/>
      <w:divBdr>
        <w:top w:val="none" w:sz="0" w:space="0" w:color="auto"/>
        <w:left w:val="none" w:sz="0" w:space="0" w:color="auto"/>
        <w:bottom w:val="none" w:sz="0" w:space="0" w:color="auto"/>
        <w:right w:val="none" w:sz="0" w:space="0" w:color="auto"/>
      </w:divBdr>
    </w:div>
    <w:div w:id="1739522780">
      <w:bodyDiv w:val="1"/>
      <w:marLeft w:val="0"/>
      <w:marRight w:val="0"/>
      <w:marTop w:val="0"/>
      <w:marBottom w:val="0"/>
      <w:divBdr>
        <w:top w:val="none" w:sz="0" w:space="0" w:color="auto"/>
        <w:left w:val="none" w:sz="0" w:space="0" w:color="auto"/>
        <w:bottom w:val="none" w:sz="0" w:space="0" w:color="auto"/>
        <w:right w:val="none" w:sz="0" w:space="0" w:color="auto"/>
      </w:divBdr>
    </w:div>
    <w:div w:id="1759405293">
      <w:bodyDiv w:val="1"/>
      <w:marLeft w:val="0"/>
      <w:marRight w:val="0"/>
      <w:marTop w:val="0"/>
      <w:marBottom w:val="0"/>
      <w:divBdr>
        <w:top w:val="none" w:sz="0" w:space="0" w:color="auto"/>
        <w:left w:val="none" w:sz="0" w:space="0" w:color="auto"/>
        <w:bottom w:val="none" w:sz="0" w:space="0" w:color="auto"/>
        <w:right w:val="none" w:sz="0" w:space="0" w:color="auto"/>
      </w:divBdr>
    </w:div>
    <w:div w:id="1867479784">
      <w:bodyDiv w:val="1"/>
      <w:marLeft w:val="0"/>
      <w:marRight w:val="0"/>
      <w:marTop w:val="0"/>
      <w:marBottom w:val="0"/>
      <w:divBdr>
        <w:top w:val="none" w:sz="0" w:space="0" w:color="auto"/>
        <w:left w:val="none" w:sz="0" w:space="0" w:color="auto"/>
        <w:bottom w:val="none" w:sz="0" w:space="0" w:color="auto"/>
        <w:right w:val="none" w:sz="0" w:space="0" w:color="auto"/>
      </w:divBdr>
      <w:divsChild>
        <w:div w:id="354160434">
          <w:marLeft w:val="0"/>
          <w:marRight w:val="0"/>
          <w:marTop w:val="0"/>
          <w:marBottom w:val="0"/>
          <w:divBdr>
            <w:top w:val="none" w:sz="0" w:space="0" w:color="auto"/>
            <w:left w:val="none" w:sz="0" w:space="0" w:color="auto"/>
            <w:bottom w:val="none" w:sz="0" w:space="0" w:color="auto"/>
            <w:right w:val="none" w:sz="0" w:space="0" w:color="auto"/>
          </w:divBdr>
          <w:divsChild>
            <w:div w:id="2101096275">
              <w:marLeft w:val="0"/>
              <w:marRight w:val="0"/>
              <w:marTop w:val="0"/>
              <w:marBottom w:val="0"/>
              <w:divBdr>
                <w:top w:val="none" w:sz="0" w:space="0" w:color="auto"/>
                <w:left w:val="none" w:sz="0" w:space="0" w:color="auto"/>
                <w:bottom w:val="none" w:sz="0" w:space="0" w:color="auto"/>
                <w:right w:val="none" w:sz="0" w:space="0" w:color="auto"/>
              </w:divBdr>
              <w:divsChild>
                <w:div w:id="1569727090">
                  <w:marLeft w:val="0"/>
                  <w:marRight w:val="0"/>
                  <w:marTop w:val="0"/>
                  <w:marBottom w:val="0"/>
                  <w:divBdr>
                    <w:top w:val="none" w:sz="0" w:space="0" w:color="auto"/>
                    <w:left w:val="none" w:sz="0" w:space="0" w:color="auto"/>
                    <w:bottom w:val="none" w:sz="0" w:space="0" w:color="auto"/>
                    <w:right w:val="none" w:sz="0" w:space="0" w:color="auto"/>
                  </w:divBdr>
                  <w:divsChild>
                    <w:div w:id="2070031689">
                      <w:marLeft w:val="0"/>
                      <w:marRight w:val="0"/>
                      <w:marTop w:val="0"/>
                      <w:marBottom w:val="0"/>
                      <w:divBdr>
                        <w:top w:val="none" w:sz="0" w:space="0" w:color="auto"/>
                        <w:left w:val="none" w:sz="0" w:space="0" w:color="auto"/>
                        <w:bottom w:val="none" w:sz="0" w:space="0" w:color="auto"/>
                        <w:right w:val="none" w:sz="0" w:space="0" w:color="auto"/>
                      </w:divBdr>
                      <w:divsChild>
                        <w:div w:id="1538737176">
                          <w:marLeft w:val="0"/>
                          <w:marRight w:val="0"/>
                          <w:marTop w:val="0"/>
                          <w:marBottom w:val="0"/>
                          <w:divBdr>
                            <w:top w:val="none" w:sz="0" w:space="0" w:color="auto"/>
                            <w:left w:val="none" w:sz="0" w:space="0" w:color="auto"/>
                            <w:bottom w:val="none" w:sz="0" w:space="0" w:color="auto"/>
                            <w:right w:val="none" w:sz="0" w:space="0" w:color="auto"/>
                          </w:divBdr>
                          <w:divsChild>
                            <w:div w:id="1778714767">
                              <w:marLeft w:val="0"/>
                              <w:marRight w:val="0"/>
                              <w:marTop w:val="0"/>
                              <w:marBottom w:val="0"/>
                              <w:divBdr>
                                <w:top w:val="none" w:sz="0" w:space="0" w:color="auto"/>
                                <w:left w:val="none" w:sz="0" w:space="0" w:color="auto"/>
                                <w:bottom w:val="none" w:sz="0" w:space="0" w:color="auto"/>
                                <w:right w:val="none" w:sz="0" w:space="0" w:color="auto"/>
                              </w:divBdr>
                              <w:divsChild>
                                <w:div w:id="15216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13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ppData/Local/Microsoft/AppData/Local/Microsoft/Windows/INetCache/Content.Outlook/AppData/Local/Microsoft/AppData/Local/Microsoft/AppData/Local/Microsoft/Windows/INetCache/Content.Outlook/AppData/Local/AppData/Local/Microsoft/Windows/INetCache/Content.Outlook/AppData/Local/Microsoft/Windows/INetCache/Content.Outlook/AppData/Local/AppData/Local/Microsoft/Windows/eurolegis/ro/index/act/6102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780F7-23B2-4F06-8FC4-8C71502B1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7153</Words>
  <Characters>40776</Characters>
  <Application>Microsoft Office Word</Application>
  <DocSecurity>0</DocSecurity>
  <Lines>339</Lines>
  <Paragraphs>95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GUVERNUL ROMÂNIEI</vt:lpstr>
      <vt:lpstr>GUVERNUL ROMÂNIEI</vt:lpstr>
    </vt:vector>
  </TitlesOfParts>
  <Company/>
  <LinksUpToDate>false</LinksUpToDate>
  <CharactersWithSpaces>47834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Octavian Popescu</dc:creator>
  <cp:keywords/>
  <dc:description/>
  <cp:lastModifiedBy>Cecilia Martin</cp:lastModifiedBy>
  <cp:revision>2</cp:revision>
  <cp:lastPrinted>2026-02-11T10:21:00Z</cp:lastPrinted>
  <dcterms:created xsi:type="dcterms:W3CDTF">2026-03-20T12:58:00Z</dcterms:created>
  <dcterms:modified xsi:type="dcterms:W3CDTF">2026-03-20T12:58:00Z</dcterms:modified>
</cp:coreProperties>
</file>